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7F26" w14:textId="125073E0" w:rsidR="00D37467" w:rsidRPr="0009357F" w:rsidRDefault="00D37467">
      <w:pPr>
        <w:spacing w:before="18" w:after="6"/>
        <w:ind w:left="3418" w:right="3484"/>
        <w:textAlignment w:val="baseline"/>
        <w:rPr>
          <w:rFonts w:asciiTheme="minorHAnsi" w:hAnsiTheme="minorHAnsi" w:cstheme="minorHAnsi"/>
        </w:rPr>
      </w:pPr>
    </w:p>
    <w:p w14:paraId="5675A61A" w14:textId="7021EDF4" w:rsidR="00D37467" w:rsidRPr="0009357F" w:rsidRDefault="00E909CF">
      <w:pPr>
        <w:spacing w:line="304" w:lineRule="exact"/>
        <w:jc w:val="center"/>
        <w:textAlignment w:val="baseline"/>
        <w:rPr>
          <w:rFonts w:asciiTheme="minorHAnsi" w:eastAsia="Calibri" w:hAnsiTheme="minorHAnsi" w:cstheme="minorHAnsi"/>
          <w:b/>
          <w:color w:val="000000"/>
        </w:rPr>
      </w:pPr>
      <w:r w:rsidRPr="0009357F">
        <w:rPr>
          <w:rFonts w:asciiTheme="minorHAnsi" w:eastAsia="Calibri" w:hAnsiTheme="minorHAnsi" w:cstheme="minorHAnsi"/>
          <w:b/>
          <w:color w:val="000000"/>
        </w:rPr>
        <w:t>Graduating Student Checklist</w:t>
      </w:r>
    </w:p>
    <w:p w14:paraId="7A72105A" w14:textId="64FCEF69" w:rsidR="00D37467" w:rsidRPr="0009357F" w:rsidRDefault="00E909CF">
      <w:pPr>
        <w:spacing w:before="466" w:line="365" w:lineRule="exact"/>
        <w:jc w:val="center"/>
        <w:textAlignment w:val="baseline"/>
        <w:rPr>
          <w:rFonts w:asciiTheme="minorHAnsi" w:eastAsia="Calibri" w:hAnsiTheme="minorHAnsi" w:cstheme="minorHAnsi"/>
          <w:b/>
          <w:color w:val="000000"/>
        </w:rPr>
      </w:pPr>
      <w:r w:rsidRPr="0009357F">
        <w:rPr>
          <w:rFonts w:asciiTheme="minorHAnsi" w:eastAsia="Calibri" w:hAnsiTheme="minorHAnsi" w:cstheme="minorHAnsi"/>
          <w:b/>
          <w:color w:val="000000"/>
        </w:rPr>
        <w:t xml:space="preserve">Information Concerning the Completion of Program Requirements, Eligibility to </w:t>
      </w:r>
      <w:r w:rsidRPr="0009357F">
        <w:rPr>
          <w:rFonts w:asciiTheme="minorHAnsi" w:eastAsia="Calibri" w:hAnsiTheme="minorHAnsi" w:cstheme="minorHAnsi"/>
          <w:b/>
          <w:color w:val="000000"/>
        </w:rPr>
        <w:br/>
        <w:t>Graduate, and Attending Convocation Ceremonies</w:t>
      </w:r>
    </w:p>
    <w:p w14:paraId="04EA55E5" w14:textId="77777777" w:rsidR="00D37467" w:rsidRPr="0009357F" w:rsidRDefault="00E909CF">
      <w:pPr>
        <w:spacing w:before="628" w:line="240" w:lineRule="exact"/>
        <w:textAlignment w:val="baseline"/>
        <w:rPr>
          <w:rFonts w:asciiTheme="minorHAnsi" w:eastAsia="Calibri" w:hAnsiTheme="minorHAnsi" w:cstheme="minorHAnsi"/>
          <w:b/>
          <w:color w:val="000000"/>
          <w:u w:val="single"/>
        </w:rPr>
      </w:pPr>
      <w:r w:rsidRPr="00B74732">
        <w:rPr>
          <w:rFonts w:asciiTheme="minorHAnsi" w:eastAsia="Calibri" w:hAnsiTheme="minorHAnsi" w:cstheme="minorHAnsi"/>
          <w:b/>
          <w:color w:val="000000"/>
          <w:sz w:val="24"/>
          <w:u w:val="single"/>
        </w:rPr>
        <w:t>Information for all students</w:t>
      </w:r>
    </w:p>
    <w:p w14:paraId="2CEDD5C9" w14:textId="77777777" w:rsidR="00D37467" w:rsidRPr="0009357F" w:rsidRDefault="00E909CF">
      <w:pPr>
        <w:numPr>
          <w:ilvl w:val="0"/>
          <w:numId w:val="1"/>
        </w:numPr>
        <w:tabs>
          <w:tab w:val="clear" w:pos="288"/>
          <w:tab w:val="left" w:pos="504"/>
        </w:tabs>
        <w:spacing w:before="254" w:line="293" w:lineRule="exact"/>
        <w:ind w:left="504" w:right="144" w:hanging="288"/>
        <w:jc w:val="both"/>
        <w:textAlignment w:val="baseline"/>
        <w:rPr>
          <w:rFonts w:asciiTheme="minorHAnsi" w:eastAsia="Calibri" w:hAnsiTheme="minorHAnsi" w:cstheme="minorHAnsi"/>
          <w:color w:val="000000"/>
        </w:rPr>
      </w:pPr>
      <w:r w:rsidRPr="0009357F">
        <w:rPr>
          <w:rFonts w:asciiTheme="minorHAnsi" w:eastAsia="Calibri" w:hAnsiTheme="minorHAnsi" w:cstheme="minorHAnsi"/>
          <w:color w:val="000000"/>
        </w:rPr>
        <w:t xml:space="preserve">The online application to graduate will be found under the “Academic Profile” channel in your PAWS </w:t>
      </w:r>
      <w:proofErr w:type="gramStart"/>
      <w:r w:rsidRPr="0009357F">
        <w:rPr>
          <w:rFonts w:asciiTheme="minorHAnsi" w:eastAsia="Calibri" w:hAnsiTheme="minorHAnsi" w:cstheme="minorHAnsi"/>
          <w:color w:val="000000"/>
        </w:rPr>
        <w:t>account</w:t>
      </w:r>
      <w:proofErr w:type="gramEnd"/>
    </w:p>
    <w:p w14:paraId="3B2F3E36" w14:textId="77777777" w:rsidR="00B14550" w:rsidRPr="0009357F" w:rsidRDefault="00E909CF">
      <w:pPr>
        <w:numPr>
          <w:ilvl w:val="0"/>
          <w:numId w:val="1"/>
        </w:numPr>
        <w:tabs>
          <w:tab w:val="clear" w:pos="288"/>
          <w:tab w:val="left" w:pos="504"/>
        </w:tabs>
        <w:spacing w:before="293" w:line="293" w:lineRule="exact"/>
        <w:ind w:left="2952" w:hanging="2736"/>
        <w:textAlignment w:val="baseline"/>
        <w:rPr>
          <w:rFonts w:asciiTheme="minorHAnsi" w:eastAsia="Calibri" w:hAnsiTheme="minorHAnsi" w:cstheme="minorHAnsi"/>
          <w:color w:val="000000"/>
        </w:rPr>
      </w:pPr>
      <w:r w:rsidRPr="0009357F">
        <w:rPr>
          <w:rFonts w:asciiTheme="minorHAnsi" w:eastAsia="Calibri" w:hAnsiTheme="minorHAnsi" w:cstheme="minorHAnsi"/>
          <w:color w:val="000000"/>
        </w:rPr>
        <w:t xml:space="preserve">Deadlines to apply </w:t>
      </w:r>
      <w:proofErr w:type="gramStart"/>
      <w:r w:rsidRPr="0009357F">
        <w:rPr>
          <w:rFonts w:asciiTheme="minorHAnsi" w:eastAsia="Calibri" w:hAnsiTheme="minorHAnsi" w:cstheme="minorHAnsi"/>
          <w:color w:val="000000"/>
        </w:rPr>
        <w:t>are:</w:t>
      </w:r>
      <w:proofErr w:type="gramEnd"/>
      <w:r w:rsidRPr="0009357F">
        <w:rPr>
          <w:rFonts w:asciiTheme="minorHAnsi" w:eastAsia="Calibri" w:hAnsiTheme="minorHAnsi" w:cstheme="minorHAnsi"/>
          <w:color w:val="000000"/>
        </w:rPr>
        <w:t xml:space="preserve"> </w:t>
      </w:r>
      <w:r w:rsidRPr="0009357F">
        <w:rPr>
          <w:rFonts w:asciiTheme="minorHAnsi" w:eastAsia="Calibri" w:hAnsiTheme="minorHAnsi" w:cstheme="minorHAnsi"/>
          <w:b/>
          <w:color w:val="000000"/>
        </w:rPr>
        <w:t xml:space="preserve">March 31 </w:t>
      </w:r>
      <w:r w:rsidR="00B14550" w:rsidRPr="0009357F">
        <w:rPr>
          <w:rFonts w:asciiTheme="minorHAnsi" w:eastAsia="Calibri" w:hAnsiTheme="minorHAnsi" w:cstheme="minorHAnsi"/>
          <w:color w:val="000000"/>
        </w:rPr>
        <w:t xml:space="preserve">for Spring Convocation </w:t>
      </w:r>
    </w:p>
    <w:p w14:paraId="1E726E51" w14:textId="77777777" w:rsidR="00D37467" w:rsidRPr="0009357F" w:rsidRDefault="00B14550" w:rsidP="00B14550">
      <w:pPr>
        <w:tabs>
          <w:tab w:val="left" w:pos="288"/>
          <w:tab w:val="left" w:pos="504"/>
        </w:tabs>
        <w:spacing w:line="293" w:lineRule="exact"/>
        <w:ind w:left="216"/>
        <w:textAlignment w:val="baseline"/>
        <w:rPr>
          <w:rFonts w:asciiTheme="minorHAnsi" w:eastAsia="Calibri" w:hAnsiTheme="minorHAnsi" w:cstheme="minorHAnsi"/>
          <w:color w:val="000000"/>
        </w:rPr>
      </w:pPr>
      <w:r w:rsidRPr="0009357F">
        <w:rPr>
          <w:rFonts w:asciiTheme="minorHAnsi" w:eastAsia="Calibri" w:hAnsiTheme="minorHAnsi" w:cstheme="minorHAnsi"/>
          <w:color w:val="000000"/>
        </w:rPr>
        <w:t xml:space="preserve">                                                </w:t>
      </w:r>
      <w:r w:rsidR="00E909CF" w:rsidRPr="0009357F">
        <w:rPr>
          <w:rFonts w:asciiTheme="minorHAnsi" w:eastAsia="Calibri" w:hAnsiTheme="minorHAnsi" w:cstheme="minorHAnsi"/>
          <w:b/>
          <w:color w:val="000000"/>
        </w:rPr>
        <w:t xml:space="preserve">August 31 </w:t>
      </w:r>
      <w:r w:rsidR="00E909CF" w:rsidRPr="0009357F">
        <w:rPr>
          <w:rFonts w:asciiTheme="minorHAnsi" w:eastAsia="Calibri" w:hAnsiTheme="minorHAnsi" w:cstheme="minorHAnsi"/>
          <w:color w:val="000000"/>
        </w:rPr>
        <w:t>for Fall Convocation</w:t>
      </w:r>
    </w:p>
    <w:p w14:paraId="26FEE4F5" w14:textId="483B4317" w:rsidR="00D37467" w:rsidRPr="001566D2" w:rsidRDefault="001566D2">
      <w:pPr>
        <w:numPr>
          <w:ilvl w:val="0"/>
          <w:numId w:val="1"/>
        </w:numPr>
        <w:tabs>
          <w:tab w:val="clear" w:pos="288"/>
          <w:tab w:val="left" w:pos="504"/>
        </w:tabs>
        <w:spacing w:before="206" w:line="288" w:lineRule="exact"/>
        <w:ind w:left="504" w:right="864" w:hanging="288"/>
        <w:textAlignment w:val="baseline"/>
        <w:rPr>
          <w:rFonts w:asciiTheme="minorHAnsi" w:eastAsia="Calibri" w:hAnsiTheme="minorHAnsi" w:cstheme="minorHAnsi"/>
          <w:color w:val="000000"/>
          <w:spacing w:val="-6"/>
        </w:rPr>
      </w:pPr>
      <w:r w:rsidRPr="001566D2">
        <w:rPr>
          <w:rFonts w:asciiTheme="minorHAnsi" w:hAnsiTheme="minorHAnsi" w:cstheme="minorHAnsi"/>
        </w:rPr>
        <w:t xml:space="preserve">Applications to graduate after the deadlines may not be accepted.  If you expect to complete all requirements in time for </w:t>
      </w:r>
      <w:proofErr w:type="gramStart"/>
      <w:r w:rsidRPr="001566D2">
        <w:rPr>
          <w:rFonts w:asciiTheme="minorHAnsi" w:hAnsiTheme="minorHAnsi" w:cstheme="minorHAnsi"/>
        </w:rPr>
        <w:t>convocation, but</w:t>
      </w:r>
      <w:proofErr w:type="gramEnd"/>
      <w:r w:rsidRPr="001566D2">
        <w:rPr>
          <w:rFonts w:asciiTheme="minorHAnsi" w:hAnsiTheme="minorHAnsi" w:cstheme="minorHAnsi"/>
        </w:rPr>
        <w:t xml:space="preserve"> have not done so by the deadlines stated above, ensure that you apply to graduate</w:t>
      </w:r>
      <w:r w:rsidR="00E909CF" w:rsidRPr="001566D2">
        <w:rPr>
          <w:rFonts w:asciiTheme="minorHAnsi" w:eastAsia="Calibri" w:hAnsiTheme="minorHAnsi" w:cstheme="minorHAnsi"/>
          <w:color w:val="000000"/>
          <w:spacing w:val="-6"/>
        </w:rPr>
        <w:t>.</w:t>
      </w:r>
      <w:r>
        <w:rPr>
          <w:rFonts w:asciiTheme="minorHAnsi" w:eastAsia="Calibri" w:hAnsiTheme="minorHAnsi" w:cstheme="minorHAnsi"/>
          <w:color w:val="000000"/>
          <w:spacing w:val="-6"/>
        </w:rPr>
        <w:t xml:space="preserve">  </w:t>
      </w:r>
      <w:r w:rsidR="008108AA">
        <w:rPr>
          <w:rFonts w:asciiTheme="minorHAnsi" w:eastAsia="Calibri" w:hAnsiTheme="minorHAnsi" w:cstheme="minorHAnsi"/>
          <w:color w:val="000000"/>
          <w:spacing w:val="-6"/>
        </w:rPr>
        <w:t xml:space="preserve">Deadlines for eligibility may be referenced in the Academic </w:t>
      </w:r>
      <w:hyperlink r:id="rId11" w:history="1">
        <w:r w:rsidR="00016FD8" w:rsidRPr="00016FD8">
          <w:rPr>
            <w:rStyle w:val="Hyperlink"/>
            <w:rFonts w:asciiTheme="minorHAnsi" w:eastAsia="Calibri" w:hAnsiTheme="minorHAnsi" w:cstheme="minorHAnsi"/>
            <w:color w:val="0000FF"/>
            <w:spacing w:val="-6"/>
          </w:rPr>
          <w:t>Calendar</w:t>
        </w:r>
      </w:hyperlink>
      <w:r w:rsidR="00016FD8">
        <w:rPr>
          <w:rFonts w:asciiTheme="minorHAnsi" w:eastAsia="Calibri" w:hAnsiTheme="minorHAnsi" w:cstheme="minorHAnsi"/>
          <w:color w:val="000000"/>
          <w:spacing w:val="-6"/>
        </w:rPr>
        <w:t xml:space="preserve"> and are described as “</w:t>
      </w:r>
      <w:r w:rsidR="00016FD8" w:rsidRPr="00016FD8">
        <w:rPr>
          <w:rFonts w:asciiTheme="minorHAnsi" w:eastAsia="Calibri" w:hAnsiTheme="minorHAnsi" w:cstheme="minorHAnsi"/>
          <w:color w:val="000000"/>
          <w:spacing w:val="-6"/>
        </w:rPr>
        <w:t xml:space="preserve">Last day for </w:t>
      </w:r>
      <w:proofErr w:type="gramStart"/>
      <w:r w:rsidR="00016FD8" w:rsidRPr="00016FD8">
        <w:rPr>
          <w:rFonts w:asciiTheme="minorHAnsi" w:eastAsia="Calibri" w:hAnsiTheme="minorHAnsi" w:cstheme="minorHAnsi"/>
          <w:color w:val="000000"/>
          <w:spacing w:val="-6"/>
        </w:rPr>
        <w:t>Master's</w:t>
      </w:r>
      <w:proofErr w:type="gramEnd"/>
      <w:r w:rsidR="00016FD8" w:rsidRPr="00016FD8">
        <w:rPr>
          <w:rFonts w:asciiTheme="minorHAnsi" w:eastAsia="Calibri" w:hAnsiTheme="minorHAnsi" w:cstheme="minorHAnsi"/>
          <w:color w:val="000000"/>
          <w:spacing w:val="-6"/>
        </w:rPr>
        <w:t xml:space="preserve"> and Ph.D. students to submit approved thesis to ETD site</w:t>
      </w:r>
      <w:r w:rsidR="00016FD8">
        <w:rPr>
          <w:rFonts w:asciiTheme="minorHAnsi" w:eastAsia="Calibri" w:hAnsiTheme="minorHAnsi" w:cstheme="minorHAnsi"/>
          <w:color w:val="000000"/>
          <w:spacing w:val="-6"/>
        </w:rPr>
        <w:t>.”</w:t>
      </w:r>
    </w:p>
    <w:p w14:paraId="1BA24214" w14:textId="16DDABC3" w:rsidR="00D37467" w:rsidRPr="0009357F" w:rsidRDefault="00E909CF">
      <w:pPr>
        <w:numPr>
          <w:ilvl w:val="0"/>
          <w:numId w:val="1"/>
        </w:numPr>
        <w:tabs>
          <w:tab w:val="clear" w:pos="288"/>
          <w:tab w:val="left" w:pos="504"/>
        </w:tabs>
        <w:spacing w:before="343" w:line="248" w:lineRule="exact"/>
        <w:ind w:left="504" w:hanging="288"/>
        <w:textAlignment w:val="baseline"/>
        <w:rPr>
          <w:rFonts w:asciiTheme="minorHAnsi" w:eastAsia="Calibri" w:hAnsiTheme="minorHAnsi" w:cstheme="minorHAnsi"/>
          <w:color w:val="000000"/>
          <w:spacing w:val="-3"/>
        </w:rPr>
      </w:pPr>
      <w:proofErr w:type="gramStart"/>
      <w:r w:rsidRPr="0009357F">
        <w:rPr>
          <w:rFonts w:asciiTheme="minorHAnsi" w:eastAsia="Calibri" w:hAnsiTheme="minorHAnsi" w:cstheme="minorHAnsi"/>
          <w:color w:val="000000"/>
          <w:spacing w:val="-3"/>
        </w:rPr>
        <w:t>Submitting an application</w:t>
      </w:r>
      <w:proofErr w:type="gramEnd"/>
      <w:r w:rsidRPr="0009357F">
        <w:rPr>
          <w:rFonts w:asciiTheme="minorHAnsi" w:eastAsia="Calibri" w:hAnsiTheme="minorHAnsi" w:cstheme="minorHAnsi"/>
          <w:color w:val="000000"/>
          <w:spacing w:val="-3"/>
        </w:rPr>
        <w:t xml:space="preserve"> to graduate is necessary to receive a degree parchment</w:t>
      </w:r>
      <w:r w:rsidR="00A67E57">
        <w:rPr>
          <w:rFonts w:asciiTheme="minorHAnsi" w:eastAsia="Calibri" w:hAnsiTheme="minorHAnsi" w:cstheme="minorHAnsi"/>
          <w:color w:val="000000"/>
          <w:spacing w:val="-3"/>
        </w:rPr>
        <w:t>.</w:t>
      </w:r>
      <w:r w:rsidR="00435C66">
        <w:rPr>
          <w:rFonts w:asciiTheme="minorHAnsi" w:eastAsia="Calibri" w:hAnsiTheme="minorHAnsi" w:cstheme="minorHAnsi"/>
          <w:color w:val="000000"/>
          <w:spacing w:val="-3"/>
        </w:rPr>
        <w:t xml:space="preserve">  </w:t>
      </w:r>
      <w:r w:rsidR="00435C66" w:rsidRPr="0009357F">
        <w:rPr>
          <w:rFonts w:asciiTheme="minorHAnsi" w:eastAsia="Calibri" w:hAnsiTheme="minorHAnsi" w:cstheme="minorHAnsi"/>
          <w:color w:val="000000"/>
          <w:spacing w:val="-3"/>
        </w:rPr>
        <w:t>The</w:t>
      </w:r>
      <w:r w:rsidR="00435C66">
        <w:rPr>
          <w:rFonts w:asciiTheme="minorHAnsi" w:eastAsia="Calibri" w:hAnsiTheme="minorHAnsi" w:cstheme="minorHAnsi"/>
          <w:color w:val="000000"/>
          <w:spacing w:val="-3"/>
        </w:rPr>
        <w:t xml:space="preserve"> application</w:t>
      </w:r>
      <w:r w:rsidR="00435C66" w:rsidRPr="0009357F">
        <w:rPr>
          <w:rFonts w:asciiTheme="minorHAnsi" w:eastAsia="Calibri" w:hAnsiTheme="minorHAnsi" w:cstheme="minorHAnsi"/>
          <w:color w:val="000000"/>
          <w:spacing w:val="-3"/>
        </w:rPr>
        <w:t xml:space="preserve"> steps </w:t>
      </w:r>
      <w:r w:rsidR="00435C66" w:rsidRPr="0009357F">
        <w:rPr>
          <w:rFonts w:asciiTheme="minorHAnsi" w:eastAsia="Calibri" w:hAnsiTheme="minorHAnsi" w:cstheme="minorHAnsi"/>
          <w:b/>
          <w:color w:val="000000"/>
          <w:spacing w:val="-3"/>
        </w:rPr>
        <w:t xml:space="preserve">must </w:t>
      </w:r>
      <w:r w:rsidR="00435C66" w:rsidRPr="0009357F">
        <w:rPr>
          <w:rFonts w:asciiTheme="minorHAnsi" w:eastAsia="Calibri" w:hAnsiTheme="minorHAnsi" w:cstheme="minorHAnsi"/>
          <w:color w:val="000000"/>
          <w:spacing w:val="-3"/>
        </w:rPr>
        <w:t>be completed even if you do not attend the ceremony</w:t>
      </w:r>
      <w:r w:rsidR="00435C66">
        <w:rPr>
          <w:rFonts w:asciiTheme="minorHAnsi" w:eastAsia="Calibri" w:hAnsiTheme="minorHAnsi" w:cstheme="minorHAnsi"/>
          <w:color w:val="000000"/>
          <w:spacing w:val="-3"/>
        </w:rPr>
        <w:t>.</w:t>
      </w:r>
    </w:p>
    <w:p w14:paraId="3040E43B" w14:textId="7411A938" w:rsidR="000E3C17" w:rsidRPr="000E3C17" w:rsidRDefault="00E909CF" w:rsidP="000E3C17">
      <w:pPr>
        <w:pStyle w:val="ListParagraph"/>
        <w:numPr>
          <w:ilvl w:val="0"/>
          <w:numId w:val="12"/>
        </w:numPr>
        <w:tabs>
          <w:tab w:val="left" w:pos="288"/>
        </w:tabs>
        <w:rPr>
          <w:rFonts w:asciiTheme="minorHAnsi" w:eastAsia="Calibri" w:hAnsiTheme="minorHAnsi" w:cstheme="minorHAnsi"/>
          <w:color w:val="000000"/>
        </w:rPr>
      </w:pPr>
      <w:r w:rsidRPr="000E3C17">
        <w:rPr>
          <w:rFonts w:asciiTheme="minorHAnsi" w:eastAsia="Calibri" w:hAnsiTheme="minorHAnsi" w:cstheme="minorHAnsi"/>
          <w:color w:val="000000"/>
        </w:rPr>
        <w:t xml:space="preserve">You must </w:t>
      </w:r>
      <w:proofErr w:type="gramStart"/>
      <w:r w:rsidRPr="000E3C17">
        <w:rPr>
          <w:rFonts w:asciiTheme="minorHAnsi" w:eastAsia="Calibri" w:hAnsiTheme="minorHAnsi" w:cstheme="minorHAnsi"/>
          <w:color w:val="000000"/>
        </w:rPr>
        <w:t>submit an application</w:t>
      </w:r>
      <w:proofErr w:type="gramEnd"/>
      <w:r w:rsidRPr="000E3C17">
        <w:rPr>
          <w:rFonts w:asciiTheme="minorHAnsi" w:eastAsia="Calibri" w:hAnsiTheme="minorHAnsi" w:cstheme="minorHAnsi"/>
          <w:color w:val="000000"/>
        </w:rPr>
        <w:t xml:space="preserve"> to graduate to the specific convocation ceremony at which you receive your degree</w:t>
      </w:r>
      <w:r w:rsidR="00B14550" w:rsidRPr="000E3C17">
        <w:rPr>
          <w:rFonts w:asciiTheme="minorHAnsi" w:eastAsia="Calibri" w:hAnsiTheme="minorHAnsi" w:cstheme="minorHAnsi"/>
          <w:color w:val="000000"/>
        </w:rPr>
        <w:t>.</w:t>
      </w:r>
      <w:r w:rsidR="00D845CB">
        <w:rPr>
          <w:rFonts w:asciiTheme="minorHAnsi" w:eastAsia="Calibri" w:hAnsiTheme="minorHAnsi" w:cstheme="minorHAnsi"/>
          <w:color w:val="000000"/>
        </w:rPr>
        <w:t xml:space="preserve">  Ceremonies occur in June and November.</w:t>
      </w:r>
    </w:p>
    <w:p w14:paraId="50D6C9C0" w14:textId="150D6C7D" w:rsidR="00065F35" w:rsidRDefault="00065F35" w:rsidP="000E3C17">
      <w:pPr>
        <w:pStyle w:val="ListParagraph"/>
        <w:numPr>
          <w:ilvl w:val="0"/>
          <w:numId w:val="12"/>
        </w:numPr>
        <w:tabs>
          <w:tab w:val="left" w:pos="288"/>
        </w:tabs>
        <w:rPr>
          <w:rFonts w:asciiTheme="minorHAnsi" w:eastAsia="Calibri" w:hAnsiTheme="minorHAnsi" w:cstheme="minorHAnsi"/>
          <w:color w:val="000000"/>
        </w:rPr>
      </w:pPr>
      <w:r w:rsidRPr="000E3C17">
        <w:rPr>
          <w:rFonts w:asciiTheme="minorHAnsi" w:eastAsia="Calibri" w:hAnsiTheme="minorHAnsi" w:cstheme="minorHAnsi"/>
          <w:color w:val="000000"/>
        </w:rPr>
        <w:t>Applications to graduate will have a status of ‘Pending’ until the degree is awarded. Information about your eligibility to graduate may be sought from your department’s graduate program administrator.</w:t>
      </w:r>
    </w:p>
    <w:p w14:paraId="3F07A664" w14:textId="617D1F25" w:rsidR="00042308" w:rsidRPr="000E3C17" w:rsidRDefault="00042308" w:rsidP="000E3C17">
      <w:pPr>
        <w:pStyle w:val="ListParagraph"/>
        <w:numPr>
          <w:ilvl w:val="0"/>
          <w:numId w:val="12"/>
        </w:numPr>
        <w:tabs>
          <w:tab w:val="left" w:pos="288"/>
        </w:tabs>
        <w:rPr>
          <w:rFonts w:asciiTheme="minorHAnsi" w:eastAsia="Calibri" w:hAnsiTheme="minorHAnsi" w:cstheme="minorHAnsi"/>
          <w:color w:val="000000"/>
        </w:rPr>
      </w:pPr>
      <w:r>
        <w:rPr>
          <w:rFonts w:asciiTheme="minorHAnsi" w:eastAsiaTheme="minorHAnsi" w:hAnsiTheme="minorHAnsi" w:cstheme="minorBidi"/>
          <w:color w:val="262626" w:themeColor="text1" w:themeTint="D9"/>
        </w:rPr>
        <w:t xml:space="preserve">Information about receiving a degree parchment can be found here: </w:t>
      </w:r>
      <w:hyperlink r:id="rId12" w:anchor="Parchments" w:history="1">
        <w:r w:rsidRPr="00331E82">
          <w:rPr>
            <w:rStyle w:val="Hyperlink"/>
            <w:rFonts w:asciiTheme="minorHAnsi" w:eastAsiaTheme="minorHAnsi" w:hAnsiTheme="minorHAnsi" w:cstheme="minorBidi"/>
            <w:color w:val="0000FF"/>
          </w:rPr>
          <w:t>https://students.usask.ca/academics/graduation.php#Parchments</w:t>
        </w:r>
      </w:hyperlink>
    </w:p>
    <w:p w14:paraId="02D895BD" w14:textId="13C10CB4" w:rsidR="00D37467" w:rsidRPr="00435C66" w:rsidRDefault="00E909CF" w:rsidP="000E3C17">
      <w:pPr>
        <w:numPr>
          <w:ilvl w:val="0"/>
          <w:numId w:val="1"/>
        </w:numPr>
        <w:tabs>
          <w:tab w:val="left" w:pos="504"/>
        </w:tabs>
        <w:spacing w:before="296" w:line="292" w:lineRule="exact"/>
        <w:ind w:left="504" w:right="72" w:hanging="288"/>
        <w:textAlignment w:val="baseline"/>
        <w:rPr>
          <w:rFonts w:asciiTheme="minorHAnsi" w:eastAsia="Calibri" w:hAnsiTheme="minorHAnsi" w:cstheme="minorHAnsi"/>
          <w:color w:val="000000"/>
        </w:rPr>
      </w:pPr>
      <w:r w:rsidRPr="00435C66">
        <w:rPr>
          <w:rFonts w:asciiTheme="minorHAnsi" w:eastAsia="Calibri" w:hAnsiTheme="minorHAnsi" w:cstheme="minorHAnsi"/>
          <w:color w:val="000000"/>
        </w:rPr>
        <w:t xml:space="preserve">Letters of completion/ To Whom It May Concern letters are not </w:t>
      </w:r>
      <w:r w:rsidR="00EE50AD" w:rsidRPr="00435C66">
        <w:rPr>
          <w:rFonts w:asciiTheme="minorHAnsi" w:eastAsia="Calibri" w:hAnsiTheme="minorHAnsi" w:cstheme="minorHAnsi"/>
          <w:color w:val="000000"/>
        </w:rPr>
        <w:t xml:space="preserve">automatically </w:t>
      </w:r>
      <w:r w:rsidRPr="00435C66">
        <w:rPr>
          <w:rFonts w:asciiTheme="minorHAnsi" w:eastAsia="Calibri" w:hAnsiTheme="minorHAnsi" w:cstheme="minorHAnsi"/>
          <w:color w:val="000000"/>
        </w:rPr>
        <w:t xml:space="preserve">generated and issued upon completion of requirements. In order to </w:t>
      </w:r>
      <w:r w:rsidR="00EE50AD" w:rsidRPr="00435C66">
        <w:rPr>
          <w:rFonts w:asciiTheme="minorHAnsi" w:eastAsia="Calibri" w:hAnsiTheme="minorHAnsi" w:cstheme="minorHAnsi"/>
          <w:color w:val="000000"/>
        </w:rPr>
        <w:t>receive</w:t>
      </w:r>
      <w:r w:rsidRPr="00435C66">
        <w:rPr>
          <w:rFonts w:asciiTheme="minorHAnsi" w:eastAsia="Calibri" w:hAnsiTheme="minorHAnsi" w:cstheme="minorHAnsi"/>
          <w:color w:val="000000"/>
        </w:rPr>
        <w:t xml:space="preserve"> </w:t>
      </w:r>
      <w:r w:rsidR="00EE50AD" w:rsidRPr="00435C66">
        <w:rPr>
          <w:rFonts w:asciiTheme="minorHAnsi" w:eastAsia="Calibri" w:hAnsiTheme="minorHAnsi" w:cstheme="minorHAnsi"/>
          <w:color w:val="000000"/>
        </w:rPr>
        <w:t>a letter of completion</w:t>
      </w:r>
      <w:r w:rsidRPr="00435C66">
        <w:rPr>
          <w:rFonts w:asciiTheme="minorHAnsi" w:eastAsia="Calibri" w:hAnsiTheme="minorHAnsi" w:cstheme="minorHAnsi"/>
          <w:color w:val="000000"/>
        </w:rPr>
        <w:t xml:space="preserve">, </w:t>
      </w:r>
      <w:r w:rsidR="00EE50AD" w:rsidRPr="00435C66">
        <w:rPr>
          <w:rFonts w:asciiTheme="minorHAnsi" w:eastAsia="Calibri" w:hAnsiTheme="minorHAnsi" w:cstheme="minorHAnsi"/>
          <w:color w:val="000000"/>
        </w:rPr>
        <w:t>you</w:t>
      </w:r>
      <w:r w:rsidRPr="00435C66">
        <w:rPr>
          <w:rFonts w:asciiTheme="minorHAnsi" w:eastAsia="Calibri" w:hAnsiTheme="minorHAnsi" w:cstheme="minorHAnsi"/>
          <w:color w:val="000000"/>
        </w:rPr>
        <w:t xml:space="preserve"> must </w:t>
      </w:r>
      <w:r w:rsidR="00EE50AD" w:rsidRPr="00435C66">
        <w:rPr>
          <w:rFonts w:asciiTheme="minorHAnsi" w:eastAsia="Calibri" w:hAnsiTheme="minorHAnsi" w:cstheme="minorHAnsi"/>
          <w:color w:val="000000"/>
        </w:rPr>
        <w:t>submit a request for one</w:t>
      </w:r>
      <w:r w:rsidR="00A67E57" w:rsidRPr="00435C66">
        <w:rPr>
          <w:rFonts w:asciiTheme="minorHAnsi" w:eastAsia="Calibri" w:hAnsiTheme="minorHAnsi" w:cstheme="minorHAnsi"/>
          <w:color w:val="000000"/>
        </w:rPr>
        <w:t xml:space="preserve"> through the </w:t>
      </w:r>
      <w:hyperlink r:id="rId13" w:history="1">
        <w:r w:rsidR="00A67E57" w:rsidRPr="00331E82">
          <w:rPr>
            <w:rStyle w:val="Hyperlink"/>
            <w:rFonts w:asciiTheme="minorHAnsi" w:eastAsia="Calibri" w:hAnsiTheme="minorHAnsi" w:cstheme="minorHAnsi"/>
            <w:color w:val="0000FF"/>
          </w:rPr>
          <w:t>CGPS Service Desk</w:t>
        </w:r>
      </w:hyperlink>
      <w:r w:rsidRPr="00435C66">
        <w:rPr>
          <w:rFonts w:asciiTheme="minorHAnsi" w:eastAsia="Calibri" w:hAnsiTheme="minorHAnsi" w:cstheme="minorHAnsi"/>
          <w:color w:val="000000"/>
        </w:rPr>
        <w:t>. This letter will only be issued following confirmation of satisfaction of all required degree components</w:t>
      </w:r>
      <w:r w:rsidR="00EE50AD" w:rsidRPr="00435C66">
        <w:rPr>
          <w:rFonts w:asciiTheme="minorHAnsi" w:eastAsia="Calibri" w:hAnsiTheme="minorHAnsi" w:cstheme="minorHAnsi"/>
          <w:color w:val="000000"/>
        </w:rPr>
        <w:t>.</w:t>
      </w:r>
    </w:p>
    <w:p w14:paraId="39799269" w14:textId="77777777" w:rsidR="00065F35" w:rsidRPr="0009357F" w:rsidRDefault="00065F35" w:rsidP="00E327FC">
      <w:pPr>
        <w:spacing w:before="315" w:line="246" w:lineRule="exact"/>
        <w:textAlignment w:val="baseline"/>
        <w:rPr>
          <w:rFonts w:asciiTheme="minorHAnsi" w:eastAsia="Calibri" w:hAnsiTheme="minorHAnsi" w:cstheme="minorHAnsi"/>
          <w:color w:val="000000"/>
          <w:spacing w:val="-5"/>
        </w:rPr>
      </w:pPr>
      <w:r w:rsidRPr="0009357F">
        <w:rPr>
          <w:rFonts w:asciiTheme="minorHAnsi" w:eastAsia="Calibri" w:hAnsiTheme="minorHAnsi" w:cstheme="minorHAnsi"/>
          <w:b/>
          <w:color w:val="000000"/>
          <w:spacing w:val="-5"/>
        </w:rPr>
        <w:t>Please note that</w:t>
      </w:r>
      <w:r w:rsidRPr="0009357F">
        <w:rPr>
          <w:rFonts w:asciiTheme="minorHAnsi" w:eastAsia="Calibri" w:hAnsiTheme="minorHAnsi" w:cstheme="minorHAnsi"/>
          <w:color w:val="000000"/>
          <w:spacing w:val="-5"/>
        </w:rPr>
        <w:t>:</w:t>
      </w:r>
    </w:p>
    <w:p w14:paraId="07F2975F" w14:textId="77777777" w:rsidR="00065F35" w:rsidRPr="00E327FC" w:rsidRDefault="00065F35" w:rsidP="00E327FC">
      <w:pPr>
        <w:pStyle w:val="ListParagraph"/>
        <w:numPr>
          <w:ilvl w:val="0"/>
          <w:numId w:val="10"/>
        </w:numPr>
        <w:tabs>
          <w:tab w:val="left" w:pos="288"/>
          <w:tab w:val="left" w:pos="360"/>
          <w:tab w:val="left" w:pos="1512"/>
        </w:tabs>
        <w:spacing w:before="15" w:line="293" w:lineRule="exact"/>
        <w:ind w:right="216"/>
        <w:textAlignment w:val="baseline"/>
        <w:rPr>
          <w:rFonts w:asciiTheme="minorHAnsi" w:eastAsia="Calibri" w:hAnsiTheme="minorHAnsi" w:cstheme="minorHAnsi"/>
          <w:color w:val="000000"/>
          <w:spacing w:val="-4"/>
        </w:rPr>
      </w:pPr>
      <w:r w:rsidRPr="00E327FC">
        <w:rPr>
          <w:rFonts w:asciiTheme="minorHAnsi" w:eastAsia="Calibri" w:hAnsiTheme="minorHAnsi" w:cstheme="minorHAnsi"/>
          <w:color w:val="000000"/>
          <w:spacing w:val="-4"/>
        </w:rPr>
        <w:t xml:space="preserve">For students completing thesis/ dissertation-based programs, these letters may only be issued following approval of your ETD and receipt of all required signed defence forms from your academic </w:t>
      </w:r>
      <w:proofErr w:type="gramStart"/>
      <w:r w:rsidRPr="00E327FC">
        <w:rPr>
          <w:rFonts w:asciiTheme="minorHAnsi" w:eastAsia="Calibri" w:hAnsiTheme="minorHAnsi" w:cstheme="minorHAnsi"/>
          <w:color w:val="000000"/>
          <w:spacing w:val="-4"/>
        </w:rPr>
        <w:t>unit</w:t>
      </w:r>
      <w:proofErr w:type="gramEnd"/>
    </w:p>
    <w:p w14:paraId="00A5C718" w14:textId="77777777" w:rsidR="00065F35" w:rsidRPr="00E327FC" w:rsidRDefault="00065F35" w:rsidP="00E327FC">
      <w:pPr>
        <w:pStyle w:val="ListParagraph"/>
        <w:numPr>
          <w:ilvl w:val="0"/>
          <w:numId w:val="10"/>
        </w:numPr>
        <w:tabs>
          <w:tab w:val="left" w:pos="288"/>
          <w:tab w:val="left" w:pos="360"/>
          <w:tab w:val="left" w:pos="1512"/>
        </w:tabs>
        <w:spacing w:before="13" w:line="293" w:lineRule="exact"/>
        <w:ind w:right="216"/>
        <w:textAlignment w:val="baseline"/>
        <w:rPr>
          <w:rFonts w:asciiTheme="minorHAnsi" w:eastAsia="Calibri" w:hAnsiTheme="minorHAnsi" w:cstheme="minorHAnsi"/>
          <w:color w:val="000000"/>
          <w:spacing w:val="-4"/>
        </w:rPr>
      </w:pPr>
      <w:r w:rsidRPr="00E327FC">
        <w:rPr>
          <w:rFonts w:asciiTheme="minorHAnsi" w:eastAsia="Calibri" w:hAnsiTheme="minorHAnsi" w:cstheme="minorHAnsi"/>
          <w:color w:val="000000"/>
          <w:spacing w:val="-4"/>
        </w:rPr>
        <w:t xml:space="preserve">For students completing project and course-based programs, these letters may only be issued once your academic provides a recommendation to award the degree, and CGPS is able to confirm that you are eligible to </w:t>
      </w:r>
      <w:proofErr w:type="gramStart"/>
      <w:r w:rsidRPr="00E327FC">
        <w:rPr>
          <w:rFonts w:asciiTheme="minorHAnsi" w:eastAsia="Calibri" w:hAnsiTheme="minorHAnsi" w:cstheme="minorHAnsi"/>
          <w:color w:val="000000"/>
          <w:spacing w:val="-4"/>
        </w:rPr>
        <w:t>graduate</w:t>
      </w:r>
      <w:proofErr w:type="gramEnd"/>
    </w:p>
    <w:p w14:paraId="701113CE" w14:textId="5CAFB3DA" w:rsidR="00065F35" w:rsidRPr="00E327FC" w:rsidRDefault="00065F35" w:rsidP="00E327FC">
      <w:pPr>
        <w:pStyle w:val="ListParagraph"/>
        <w:numPr>
          <w:ilvl w:val="0"/>
          <w:numId w:val="10"/>
        </w:numPr>
        <w:tabs>
          <w:tab w:val="left" w:pos="288"/>
          <w:tab w:val="left" w:pos="360"/>
          <w:tab w:val="left" w:pos="1512"/>
        </w:tabs>
        <w:spacing w:before="10" w:line="293" w:lineRule="exact"/>
        <w:ind w:right="288"/>
        <w:textAlignment w:val="baseline"/>
        <w:rPr>
          <w:rFonts w:asciiTheme="minorHAnsi" w:eastAsia="Calibri" w:hAnsiTheme="minorHAnsi" w:cstheme="minorHAnsi"/>
          <w:color w:val="000000"/>
          <w:spacing w:val="-5"/>
        </w:rPr>
      </w:pPr>
      <w:r w:rsidRPr="00E327FC">
        <w:rPr>
          <w:rFonts w:asciiTheme="minorHAnsi" w:eastAsia="Calibri" w:hAnsiTheme="minorHAnsi" w:cstheme="minorHAnsi"/>
          <w:color w:val="000000"/>
          <w:spacing w:val="-5"/>
        </w:rPr>
        <w:t xml:space="preserve">These requests are handled in the order </w:t>
      </w:r>
      <w:r w:rsidR="001566D2" w:rsidRPr="00E327FC">
        <w:rPr>
          <w:rFonts w:asciiTheme="minorHAnsi" w:eastAsia="Calibri" w:hAnsiTheme="minorHAnsi" w:cstheme="minorHAnsi"/>
          <w:color w:val="000000"/>
          <w:spacing w:val="-5"/>
        </w:rPr>
        <w:t>received and</w:t>
      </w:r>
      <w:r w:rsidRPr="00E327FC">
        <w:rPr>
          <w:rFonts w:asciiTheme="minorHAnsi" w:eastAsia="Calibri" w:hAnsiTheme="minorHAnsi" w:cstheme="minorHAnsi"/>
          <w:color w:val="000000"/>
          <w:spacing w:val="-5"/>
        </w:rPr>
        <w:t xml:space="preserve"> will be balanced against competing priorities. Please allow ample time for processing of your request.</w:t>
      </w:r>
    </w:p>
    <w:p w14:paraId="6CEDEAEC" w14:textId="77777777" w:rsidR="00534AF4" w:rsidRDefault="00534AF4" w:rsidP="00534AF4">
      <w:pPr>
        <w:pStyle w:val="ListParagraph"/>
        <w:tabs>
          <w:tab w:val="left" w:pos="288"/>
          <w:tab w:val="left" w:pos="504"/>
        </w:tabs>
        <w:spacing w:line="247" w:lineRule="exact"/>
        <w:textAlignment w:val="baseline"/>
        <w:rPr>
          <w:rFonts w:asciiTheme="minorHAnsi" w:eastAsia="Calibri" w:hAnsiTheme="minorHAnsi" w:cstheme="minorHAnsi"/>
          <w:color w:val="000000"/>
          <w:spacing w:val="-2"/>
        </w:rPr>
      </w:pPr>
    </w:p>
    <w:p w14:paraId="49F52FD4" w14:textId="41EAEF5F" w:rsidR="00D37467" w:rsidRDefault="00D325D5" w:rsidP="00E327FC">
      <w:pPr>
        <w:pStyle w:val="ListParagraph"/>
        <w:numPr>
          <w:ilvl w:val="0"/>
          <w:numId w:val="10"/>
        </w:numPr>
        <w:tabs>
          <w:tab w:val="left" w:pos="288"/>
          <w:tab w:val="left" w:pos="504"/>
        </w:tabs>
        <w:spacing w:line="247" w:lineRule="exact"/>
        <w:textAlignment w:val="baseline"/>
        <w:rPr>
          <w:rFonts w:asciiTheme="minorHAnsi" w:eastAsia="Calibri" w:hAnsiTheme="minorHAnsi" w:cstheme="minorHAnsi"/>
          <w:color w:val="000000"/>
          <w:spacing w:val="-2"/>
        </w:rPr>
      </w:pPr>
      <w:r w:rsidRPr="00E327FC">
        <w:rPr>
          <w:rFonts w:asciiTheme="minorHAnsi" w:eastAsia="Calibri" w:hAnsiTheme="minorHAnsi" w:cstheme="minorHAnsi"/>
          <w:color w:val="000000"/>
          <w:spacing w:val="-2"/>
        </w:rPr>
        <w:lastRenderedPageBreak/>
        <w:t>Degree parchments are issued by the Registrar’s office and not the College of Graduate and Postdoctoral Studies.  Questions concerning Convocation and degree parchments should be directed to</w:t>
      </w:r>
      <w:hyperlink r:id="rId14">
        <w:r w:rsidRPr="00331E82">
          <w:rPr>
            <w:rFonts w:asciiTheme="minorHAnsi" w:eastAsia="Calibri" w:hAnsiTheme="minorHAnsi" w:cstheme="minorHAnsi"/>
            <w:color w:val="0000FF"/>
            <w:spacing w:val="-2"/>
          </w:rPr>
          <w:t xml:space="preserve"> </w:t>
        </w:r>
        <w:r w:rsidRPr="00331E82">
          <w:rPr>
            <w:rFonts w:asciiTheme="minorHAnsi" w:eastAsia="Calibri" w:hAnsiTheme="minorHAnsi" w:cstheme="minorHAnsi"/>
            <w:color w:val="0000FF"/>
            <w:spacing w:val="-2"/>
            <w:u w:val="single"/>
          </w:rPr>
          <w:t>convocation@usask.ca</w:t>
        </w:r>
      </w:hyperlink>
      <w:r w:rsidRPr="00331E82">
        <w:rPr>
          <w:rFonts w:asciiTheme="minorHAnsi" w:eastAsia="Calibri" w:hAnsiTheme="minorHAnsi" w:cstheme="minorHAnsi"/>
          <w:color w:val="0000FF"/>
          <w:spacing w:val="-2"/>
        </w:rPr>
        <w:t>.</w:t>
      </w:r>
      <w:r w:rsidRPr="00E327FC">
        <w:rPr>
          <w:rFonts w:asciiTheme="minorHAnsi" w:eastAsia="Calibri" w:hAnsiTheme="minorHAnsi" w:cstheme="minorHAnsi"/>
          <w:color w:val="000000"/>
          <w:spacing w:val="-2"/>
        </w:rPr>
        <w:t xml:space="preserve">  </w:t>
      </w:r>
    </w:p>
    <w:p w14:paraId="0F4FBB5B" w14:textId="77777777" w:rsidR="00BF4148" w:rsidRPr="00BF4148" w:rsidRDefault="00BF4148" w:rsidP="00BF4148">
      <w:pPr>
        <w:tabs>
          <w:tab w:val="left" w:pos="288"/>
          <w:tab w:val="left" w:pos="504"/>
        </w:tabs>
        <w:spacing w:line="247" w:lineRule="exact"/>
        <w:textAlignment w:val="baseline"/>
        <w:rPr>
          <w:rFonts w:asciiTheme="minorHAnsi" w:eastAsia="Calibri" w:hAnsiTheme="minorHAnsi" w:cstheme="minorHAnsi"/>
          <w:color w:val="000000"/>
          <w:spacing w:val="-2"/>
        </w:rPr>
      </w:pPr>
    </w:p>
    <w:p w14:paraId="69798C07" w14:textId="6F539CD0" w:rsidR="00BF4148" w:rsidRPr="00B0403E" w:rsidRDefault="00BF4148" w:rsidP="0075776C">
      <w:pPr>
        <w:pStyle w:val="ListParagraph"/>
        <w:numPr>
          <w:ilvl w:val="0"/>
          <w:numId w:val="10"/>
        </w:numPr>
        <w:tabs>
          <w:tab w:val="left" w:pos="288"/>
          <w:tab w:val="left" w:pos="504"/>
        </w:tabs>
        <w:spacing w:line="247" w:lineRule="exact"/>
        <w:textAlignment w:val="baseline"/>
        <w:rPr>
          <w:rFonts w:asciiTheme="minorHAnsi" w:eastAsia="Calibri" w:hAnsiTheme="minorHAnsi" w:cstheme="minorHAnsi"/>
          <w:color w:val="000000"/>
          <w:spacing w:val="-2"/>
        </w:rPr>
      </w:pPr>
      <w:r>
        <w:rPr>
          <w:rFonts w:asciiTheme="minorHAnsi" w:eastAsia="Calibri" w:hAnsiTheme="minorHAnsi" w:cstheme="minorHAnsi"/>
          <w:color w:val="000000"/>
          <w:spacing w:val="-2"/>
        </w:rPr>
        <w:t xml:space="preserve">Information relating to ordering </w:t>
      </w:r>
      <w:proofErr w:type="spellStart"/>
      <w:r>
        <w:rPr>
          <w:rFonts w:asciiTheme="minorHAnsi" w:eastAsia="Calibri" w:hAnsiTheme="minorHAnsi" w:cstheme="minorHAnsi"/>
          <w:color w:val="000000"/>
          <w:spacing w:val="-2"/>
        </w:rPr>
        <w:t>Usask</w:t>
      </w:r>
      <w:proofErr w:type="spellEnd"/>
      <w:r>
        <w:rPr>
          <w:rFonts w:asciiTheme="minorHAnsi" w:eastAsia="Calibri" w:hAnsiTheme="minorHAnsi" w:cstheme="minorHAnsi"/>
          <w:color w:val="000000"/>
          <w:spacing w:val="-2"/>
        </w:rPr>
        <w:t xml:space="preserve"> transcripts can be found here: </w:t>
      </w:r>
      <w:hyperlink r:id="rId15" w:anchor="Transcripts" w:history="1">
        <w:r w:rsidRPr="00331E82">
          <w:rPr>
            <w:rStyle w:val="Hyperlink"/>
            <w:rFonts w:asciiTheme="minorHAnsi" w:eastAsia="Calibri" w:hAnsiTheme="minorHAnsi" w:cstheme="minorHAnsi"/>
            <w:color w:val="0000FF"/>
            <w:spacing w:val="-2"/>
          </w:rPr>
          <w:t>https://students.usask.ca/academics/grades.php#Transcripts</w:t>
        </w:r>
      </w:hyperlink>
      <w:r w:rsidR="0075776C" w:rsidRPr="00B0403E">
        <w:rPr>
          <w:rFonts w:asciiTheme="minorHAnsi" w:eastAsia="Calibri" w:hAnsiTheme="minorHAnsi" w:cstheme="minorHAnsi"/>
          <w:color w:val="000000"/>
          <w:spacing w:val="-2"/>
        </w:rPr>
        <w:t xml:space="preserve">.  Your </w:t>
      </w:r>
      <w:proofErr w:type="spellStart"/>
      <w:r w:rsidR="0075776C" w:rsidRPr="00B0403E">
        <w:rPr>
          <w:rFonts w:asciiTheme="minorHAnsi" w:eastAsia="Calibri" w:hAnsiTheme="minorHAnsi" w:cstheme="minorHAnsi"/>
          <w:color w:val="000000"/>
          <w:spacing w:val="-2"/>
        </w:rPr>
        <w:t>Usask</w:t>
      </w:r>
      <w:proofErr w:type="spellEnd"/>
      <w:r w:rsidR="0075776C" w:rsidRPr="00B0403E">
        <w:rPr>
          <w:rFonts w:asciiTheme="minorHAnsi" w:eastAsia="Calibri" w:hAnsiTheme="minorHAnsi" w:cstheme="minorHAnsi"/>
          <w:color w:val="000000"/>
          <w:spacing w:val="-2"/>
        </w:rPr>
        <w:t xml:space="preserve"> transcript must be ordered through </w:t>
      </w:r>
      <w:hyperlink r:id="rId16" w:history="1">
        <w:r w:rsidR="0075776C" w:rsidRPr="00331E82">
          <w:rPr>
            <w:rStyle w:val="Hyperlink"/>
            <w:rFonts w:asciiTheme="minorHAnsi" w:eastAsia="Calibri" w:hAnsiTheme="minorHAnsi" w:cstheme="minorHAnsi"/>
            <w:color w:val="0000FF"/>
            <w:spacing w:val="-2"/>
          </w:rPr>
          <w:t>PAWS</w:t>
        </w:r>
        <w:r w:rsidR="0075776C" w:rsidRPr="00B0403E">
          <w:rPr>
            <w:rStyle w:val="Hyperlink"/>
            <w:rFonts w:asciiTheme="minorHAnsi" w:eastAsia="Calibri" w:hAnsiTheme="minorHAnsi" w:cstheme="minorHAnsi"/>
            <w:spacing w:val="-2"/>
          </w:rPr>
          <w:t>.</w:t>
        </w:r>
      </w:hyperlink>
      <w:r w:rsidR="0075776C" w:rsidRPr="00B0403E">
        <w:rPr>
          <w:rFonts w:asciiTheme="minorHAnsi" w:eastAsia="Calibri" w:hAnsiTheme="minorHAnsi" w:cstheme="minorHAnsi"/>
          <w:color w:val="000000"/>
          <w:spacing w:val="-2"/>
        </w:rPr>
        <w:t xml:space="preserve">  </w:t>
      </w:r>
      <w:r w:rsidR="00B0403E" w:rsidRPr="00B0403E">
        <w:rPr>
          <w:rFonts w:asciiTheme="minorHAnsi" w:eastAsia="Calibri" w:hAnsiTheme="minorHAnsi" w:cstheme="minorHAnsi"/>
          <w:color w:val="000000"/>
          <w:spacing w:val="-2"/>
        </w:rPr>
        <w:t xml:space="preserve">Questions specific to transcripts can be directed to </w:t>
      </w:r>
      <w:hyperlink r:id="rId17" w:history="1">
        <w:r w:rsidR="00C77501">
          <w:rPr>
            <w:rStyle w:val="Hyperlink"/>
            <w:rFonts w:asciiTheme="minorHAnsi" w:hAnsiTheme="minorHAnsi" w:cstheme="minorHAnsi"/>
            <w:color w:val="0000FF"/>
          </w:rPr>
          <w:t>mycreds</w:t>
        </w:r>
        <w:r w:rsidR="00B0403E" w:rsidRPr="00331E82">
          <w:rPr>
            <w:rStyle w:val="Hyperlink"/>
            <w:rFonts w:asciiTheme="minorHAnsi" w:hAnsiTheme="minorHAnsi" w:cstheme="minorHAnsi"/>
            <w:color w:val="0000FF"/>
          </w:rPr>
          <w:t>@usask.ca</w:t>
        </w:r>
      </w:hyperlink>
      <w:r w:rsidR="00B0403E" w:rsidRPr="00B0403E">
        <w:rPr>
          <w:rFonts w:asciiTheme="minorHAnsi" w:hAnsiTheme="minorHAnsi" w:cstheme="minorHAnsi"/>
        </w:rPr>
        <w:t xml:space="preserve">. </w:t>
      </w:r>
      <w:r w:rsidR="0075776C" w:rsidRPr="00B0403E">
        <w:rPr>
          <w:rFonts w:asciiTheme="minorHAnsi" w:eastAsia="Calibri" w:hAnsiTheme="minorHAnsi" w:cstheme="minorHAnsi"/>
          <w:color w:val="000000"/>
          <w:spacing w:val="-2"/>
        </w:rPr>
        <w:t xml:space="preserve"> </w:t>
      </w:r>
      <w:r w:rsidRPr="00B0403E">
        <w:rPr>
          <w:rFonts w:asciiTheme="minorHAnsi" w:eastAsia="Calibri" w:hAnsiTheme="minorHAnsi" w:cstheme="minorHAnsi"/>
          <w:color w:val="000000"/>
          <w:spacing w:val="-2"/>
        </w:rPr>
        <w:t xml:space="preserve"> </w:t>
      </w:r>
    </w:p>
    <w:p w14:paraId="59801B2C" w14:textId="77777777" w:rsidR="00391664" w:rsidRDefault="00391664" w:rsidP="00391664">
      <w:pPr>
        <w:pStyle w:val="ListParagraph"/>
        <w:tabs>
          <w:tab w:val="left" w:pos="288"/>
          <w:tab w:val="left" w:pos="504"/>
        </w:tabs>
        <w:spacing w:before="290" w:line="292" w:lineRule="exact"/>
        <w:ind w:right="432"/>
        <w:jc w:val="both"/>
        <w:textAlignment w:val="baseline"/>
        <w:rPr>
          <w:rFonts w:asciiTheme="minorHAnsi" w:eastAsia="Calibri" w:hAnsiTheme="minorHAnsi" w:cstheme="minorHAnsi"/>
          <w:color w:val="000000"/>
        </w:rPr>
      </w:pPr>
    </w:p>
    <w:p w14:paraId="5E38C362" w14:textId="034A6E8F" w:rsidR="00D37467" w:rsidRPr="00E327FC" w:rsidRDefault="00E909CF" w:rsidP="00E327FC">
      <w:pPr>
        <w:pStyle w:val="ListParagraph"/>
        <w:numPr>
          <w:ilvl w:val="0"/>
          <w:numId w:val="10"/>
        </w:numPr>
        <w:tabs>
          <w:tab w:val="left" w:pos="288"/>
          <w:tab w:val="left" w:pos="504"/>
        </w:tabs>
        <w:spacing w:before="290" w:line="292" w:lineRule="exact"/>
        <w:ind w:right="432"/>
        <w:jc w:val="both"/>
        <w:textAlignment w:val="baseline"/>
        <w:rPr>
          <w:rFonts w:asciiTheme="minorHAnsi" w:eastAsia="Calibri" w:hAnsiTheme="minorHAnsi" w:cstheme="minorHAnsi"/>
          <w:color w:val="000000"/>
        </w:rPr>
      </w:pPr>
      <w:r w:rsidRPr="00E327FC">
        <w:rPr>
          <w:rFonts w:asciiTheme="minorHAnsi" w:eastAsia="Calibri" w:hAnsiTheme="minorHAnsi" w:cstheme="minorHAnsi"/>
          <w:color w:val="000000"/>
        </w:rPr>
        <w:t>Deadlines to meet eligibility for Fall and Spring Convocation may be referenced on the Academic Calendar:</w:t>
      </w:r>
      <w:hyperlink r:id="rId18">
        <w:r w:rsidRPr="00331E82">
          <w:rPr>
            <w:rFonts w:asciiTheme="minorHAnsi" w:eastAsia="Calibri" w:hAnsiTheme="minorHAnsi" w:cstheme="minorHAnsi"/>
            <w:color w:val="0000FF"/>
          </w:rPr>
          <w:t xml:space="preserve"> </w:t>
        </w:r>
        <w:r w:rsidRPr="00331E82">
          <w:rPr>
            <w:rFonts w:asciiTheme="minorHAnsi" w:eastAsia="Calibri" w:hAnsiTheme="minorHAnsi" w:cstheme="minorHAnsi"/>
            <w:color w:val="0000FF"/>
            <w:u w:val="single"/>
          </w:rPr>
          <w:t>https://students.usask.ca/academic-calendar/</w:t>
        </w:r>
      </w:hyperlink>
      <w:r w:rsidR="00216057" w:rsidRPr="00E327FC">
        <w:rPr>
          <w:rFonts w:asciiTheme="minorHAnsi" w:eastAsia="Calibri" w:hAnsiTheme="minorHAnsi" w:cstheme="minorHAnsi"/>
          <w:color w:val="0000FF"/>
          <w:u w:val="single"/>
        </w:rPr>
        <w:t>.</w:t>
      </w:r>
      <w:r w:rsidRPr="00E327FC">
        <w:rPr>
          <w:rFonts w:asciiTheme="minorHAnsi" w:eastAsia="Calibri" w:hAnsiTheme="minorHAnsi" w:cstheme="minorHAnsi"/>
          <w:color w:val="000000"/>
        </w:rPr>
        <w:t xml:space="preserve"> </w:t>
      </w:r>
    </w:p>
    <w:p w14:paraId="42AC63F6" w14:textId="77777777" w:rsidR="00D37467" w:rsidRPr="0009357F" w:rsidRDefault="00E909CF">
      <w:pPr>
        <w:spacing w:before="297" w:line="293" w:lineRule="exact"/>
        <w:ind w:left="1584" w:right="288" w:hanging="1080"/>
        <w:textAlignment w:val="baseline"/>
        <w:rPr>
          <w:rFonts w:asciiTheme="minorHAnsi" w:eastAsia="Calibri" w:hAnsiTheme="minorHAnsi" w:cstheme="minorHAnsi"/>
          <w:b/>
          <w:i/>
          <w:color w:val="000000"/>
          <w:spacing w:val="-4"/>
        </w:rPr>
      </w:pPr>
      <w:r w:rsidRPr="0009357F">
        <w:rPr>
          <w:rFonts w:asciiTheme="minorHAnsi" w:eastAsia="Calibri" w:hAnsiTheme="minorHAnsi" w:cstheme="minorHAnsi"/>
          <w:b/>
          <w:i/>
          <w:color w:val="000000"/>
          <w:spacing w:val="-4"/>
        </w:rPr>
        <w:t xml:space="preserve">*Course-based and Project students: </w:t>
      </w:r>
      <w:r w:rsidRPr="0009357F">
        <w:rPr>
          <w:rFonts w:asciiTheme="minorHAnsi" w:eastAsia="Calibri" w:hAnsiTheme="minorHAnsi" w:cstheme="minorHAnsi"/>
          <w:color w:val="000000"/>
          <w:spacing w:val="-4"/>
        </w:rPr>
        <w:t>Check with your department’s graduate program administrator to ensure that you have completed all requirements.</w:t>
      </w:r>
    </w:p>
    <w:p w14:paraId="3483FCDD" w14:textId="77777777" w:rsidR="009F298A" w:rsidRDefault="00E909CF" w:rsidP="009F298A">
      <w:pPr>
        <w:spacing w:before="542" w:line="240" w:lineRule="exact"/>
        <w:textAlignment w:val="baseline"/>
        <w:rPr>
          <w:rFonts w:asciiTheme="minorHAnsi" w:eastAsia="Calibri" w:hAnsiTheme="minorHAnsi" w:cstheme="minorHAnsi"/>
          <w:b/>
          <w:color w:val="000000"/>
          <w:u w:val="single"/>
        </w:rPr>
      </w:pPr>
      <w:r w:rsidRPr="00B74732">
        <w:rPr>
          <w:rFonts w:asciiTheme="minorHAnsi" w:eastAsia="Calibri" w:hAnsiTheme="minorHAnsi" w:cstheme="minorHAnsi"/>
          <w:b/>
          <w:color w:val="000000"/>
          <w:sz w:val="24"/>
          <w:u w:val="single"/>
        </w:rPr>
        <w:t>Information for Thesis/Dissertation students:</w:t>
      </w:r>
    </w:p>
    <w:p w14:paraId="01DF618D" w14:textId="77777777" w:rsidR="009F298A" w:rsidRDefault="009F298A" w:rsidP="009F298A">
      <w:pPr>
        <w:spacing w:line="240" w:lineRule="exact"/>
        <w:textAlignment w:val="baseline"/>
        <w:rPr>
          <w:rFonts w:asciiTheme="minorHAnsi" w:eastAsia="Calibri" w:hAnsiTheme="minorHAnsi" w:cstheme="minorHAnsi"/>
          <w:color w:val="000000"/>
        </w:rPr>
      </w:pPr>
    </w:p>
    <w:p w14:paraId="1992E2F6" w14:textId="77777777" w:rsidR="00D91FCB" w:rsidRPr="00BA1AED" w:rsidRDefault="00D91FCB" w:rsidP="001566D2">
      <w:pPr>
        <w:numPr>
          <w:ilvl w:val="0"/>
          <w:numId w:val="13"/>
        </w:numPr>
        <w:tabs>
          <w:tab w:val="left" w:pos="504"/>
        </w:tabs>
        <w:spacing w:line="292" w:lineRule="exact"/>
        <w:ind w:left="504" w:right="72" w:hanging="288"/>
        <w:jc w:val="both"/>
        <w:textAlignment w:val="baseline"/>
        <w:rPr>
          <w:rFonts w:asciiTheme="minorHAnsi" w:eastAsia="Calibri" w:hAnsiTheme="minorHAnsi" w:cstheme="minorHAnsi"/>
          <w:b/>
          <w:color w:val="000000"/>
          <w:spacing w:val="-4"/>
        </w:rPr>
      </w:pPr>
      <w:r w:rsidRPr="00BA1AED">
        <w:rPr>
          <w:rFonts w:asciiTheme="minorHAnsi" w:eastAsia="Calibri" w:hAnsiTheme="minorHAnsi" w:cstheme="minorHAnsi"/>
          <w:color w:val="000000"/>
        </w:rPr>
        <w:t xml:space="preserve">Students in thesis and dissertation-based programs must be registered in the term during which their defence takes </w:t>
      </w:r>
      <w:proofErr w:type="gramStart"/>
      <w:r w:rsidRPr="00BA1AED">
        <w:rPr>
          <w:rFonts w:asciiTheme="minorHAnsi" w:eastAsia="Calibri" w:hAnsiTheme="minorHAnsi" w:cstheme="minorHAnsi"/>
          <w:color w:val="000000"/>
        </w:rPr>
        <w:t>place, and</w:t>
      </w:r>
      <w:proofErr w:type="gramEnd"/>
      <w:r w:rsidRPr="00BA1AED">
        <w:rPr>
          <w:rFonts w:asciiTheme="minorHAnsi" w:eastAsia="Calibri" w:hAnsiTheme="minorHAnsi" w:cstheme="minorHAnsi"/>
          <w:color w:val="000000"/>
        </w:rPr>
        <w:t xml:space="preserve"> must maintain this registration until all degree requirements are complete. The dates noted on defence documents signed by your academic unit may be a factor in determining the end date of your program and whether registration in a term will be required.</w:t>
      </w:r>
    </w:p>
    <w:p w14:paraId="3BADE765" w14:textId="77777777" w:rsidR="00D91FCB" w:rsidRDefault="00D91FCB" w:rsidP="00D91FCB">
      <w:pPr>
        <w:tabs>
          <w:tab w:val="left" w:pos="288"/>
          <w:tab w:val="left" w:pos="504"/>
        </w:tabs>
        <w:spacing w:line="293" w:lineRule="exact"/>
        <w:ind w:left="504" w:right="144"/>
        <w:jc w:val="both"/>
        <w:textAlignment w:val="baseline"/>
        <w:rPr>
          <w:rFonts w:asciiTheme="minorHAnsi" w:eastAsia="Calibri" w:hAnsiTheme="minorHAnsi" w:cstheme="minorHAnsi"/>
          <w:color w:val="000000"/>
        </w:rPr>
      </w:pPr>
    </w:p>
    <w:p w14:paraId="1B2A8E0B" w14:textId="4E80BBB5" w:rsidR="009F298A" w:rsidRDefault="009F298A" w:rsidP="00E2276A">
      <w:pPr>
        <w:numPr>
          <w:ilvl w:val="0"/>
          <w:numId w:val="13"/>
        </w:numPr>
        <w:tabs>
          <w:tab w:val="left" w:pos="504"/>
        </w:tabs>
        <w:spacing w:line="293" w:lineRule="exact"/>
        <w:ind w:left="504" w:right="144" w:hanging="288"/>
        <w:jc w:val="both"/>
        <w:textAlignment w:val="baseline"/>
        <w:rPr>
          <w:rFonts w:asciiTheme="minorHAnsi" w:eastAsia="Calibri" w:hAnsiTheme="minorHAnsi" w:cstheme="minorHAnsi"/>
          <w:color w:val="000000"/>
        </w:rPr>
      </w:pPr>
      <w:r w:rsidRPr="0009357F">
        <w:rPr>
          <w:rFonts w:asciiTheme="minorHAnsi" w:eastAsia="Calibri" w:hAnsiTheme="minorHAnsi" w:cstheme="minorHAnsi"/>
          <w:color w:val="000000"/>
        </w:rPr>
        <w:t xml:space="preserve">Once you have successfully defended your thesis/dissertation, there are several forms that your </w:t>
      </w:r>
      <w:proofErr w:type="gramStart"/>
      <w:r>
        <w:rPr>
          <w:rFonts w:asciiTheme="minorHAnsi" w:eastAsia="Calibri" w:hAnsiTheme="minorHAnsi" w:cstheme="minorHAnsi"/>
          <w:color w:val="000000"/>
        </w:rPr>
        <w:t>S</w:t>
      </w:r>
      <w:r w:rsidRPr="0009357F">
        <w:rPr>
          <w:rFonts w:asciiTheme="minorHAnsi" w:eastAsia="Calibri" w:hAnsiTheme="minorHAnsi" w:cstheme="minorHAnsi"/>
          <w:color w:val="000000"/>
        </w:rPr>
        <w:t>upervisor</w:t>
      </w:r>
      <w:proofErr w:type="gramEnd"/>
      <w:r w:rsidRPr="0009357F">
        <w:rPr>
          <w:rFonts w:asciiTheme="minorHAnsi" w:eastAsia="Calibri" w:hAnsiTheme="minorHAnsi" w:cstheme="minorHAnsi"/>
          <w:color w:val="000000"/>
        </w:rPr>
        <w:t>, committee members, and Graduate Chair must complete, sign</w:t>
      </w:r>
      <w:r>
        <w:rPr>
          <w:rFonts w:asciiTheme="minorHAnsi" w:eastAsia="Calibri" w:hAnsiTheme="minorHAnsi" w:cstheme="minorHAnsi"/>
          <w:color w:val="000000"/>
        </w:rPr>
        <w:t>,</w:t>
      </w:r>
      <w:r w:rsidRPr="0009357F">
        <w:rPr>
          <w:rFonts w:asciiTheme="minorHAnsi" w:eastAsia="Calibri" w:hAnsiTheme="minorHAnsi" w:cstheme="minorHAnsi"/>
          <w:color w:val="000000"/>
        </w:rPr>
        <w:t xml:space="preserve"> and submit to the CGPS. Please communicate with your supervisor </w:t>
      </w:r>
      <w:r w:rsidRPr="00435C66">
        <w:rPr>
          <w:rFonts w:asciiTheme="minorHAnsi" w:eastAsia="Calibri" w:hAnsiTheme="minorHAnsi" w:cstheme="minorHAnsi"/>
          <w:color w:val="000000"/>
        </w:rPr>
        <w:t xml:space="preserve">or </w:t>
      </w:r>
      <w:r w:rsidRPr="00435C66">
        <w:rPr>
          <w:rFonts w:asciiTheme="minorHAnsi" w:eastAsia="Calibri" w:hAnsiTheme="minorHAnsi" w:cstheme="minorHAnsi"/>
          <w:color w:val="000000"/>
          <w:spacing w:val="-4"/>
        </w:rPr>
        <w:t>graduate program administrator</w:t>
      </w:r>
      <w:r w:rsidRPr="0009357F">
        <w:rPr>
          <w:rFonts w:asciiTheme="minorHAnsi" w:eastAsia="Calibri" w:hAnsiTheme="minorHAnsi" w:cstheme="minorHAnsi"/>
          <w:color w:val="000000"/>
          <w:spacing w:val="-4"/>
        </w:rPr>
        <w:t xml:space="preserve"> </w:t>
      </w:r>
      <w:r w:rsidRPr="0009357F">
        <w:rPr>
          <w:rFonts w:asciiTheme="minorHAnsi" w:eastAsia="Calibri" w:hAnsiTheme="minorHAnsi" w:cstheme="minorHAnsi"/>
          <w:color w:val="000000"/>
        </w:rPr>
        <w:t>to ensure that these forms have been submitted</w:t>
      </w:r>
      <w:r>
        <w:rPr>
          <w:rFonts w:asciiTheme="minorHAnsi" w:eastAsia="Calibri" w:hAnsiTheme="minorHAnsi" w:cstheme="minorHAnsi"/>
          <w:color w:val="000000"/>
        </w:rPr>
        <w:t>.</w:t>
      </w:r>
    </w:p>
    <w:p w14:paraId="48D48F83" w14:textId="242126A2" w:rsidR="009E5929" w:rsidRPr="009F298A" w:rsidRDefault="009E5929" w:rsidP="009F298A">
      <w:pPr>
        <w:numPr>
          <w:ilvl w:val="0"/>
          <w:numId w:val="13"/>
        </w:numPr>
        <w:tabs>
          <w:tab w:val="left" w:pos="504"/>
        </w:tabs>
        <w:spacing w:before="254" w:line="293" w:lineRule="exact"/>
        <w:ind w:left="504" w:right="144" w:hanging="288"/>
        <w:jc w:val="both"/>
        <w:textAlignment w:val="baseline"/>
        <w:rPr>
          <w:rFonts w:asciiTheme="minorHAnsi" w:eastAsia="Calibri" w:hAnsiTheme="minorHAnsi" w:cstheme="minorHAnsi"/>
          <w:color w:val="000000"/>
        </w:rPr>
      </w:pPr>
      <w:r w:rsidRPr="009F298A">
        <w:rPr>
          <w:rFonts w:asciiTheme="minorHAnsi" w:eastAsia="Calibri" w:hAnsiTheme="minorHAnsi" w:cstheme="minorHAnsi"/>
          <w:color w:val="000000"/>
          <w:spacing w:val="-1"/>
        </w:rPr>
        <w:t>Supervisors or departments may require bound copies of you thesis/dissertation. Please check with your home department for clarification about whether this may be required.</w:t>
      </w:r>
    </w:p>
    <w:p w14:paraId="0E216452" w14:textId="32126499" w:rsidR="009F298A" w:rsidRDefault="009F298A" w:rsidP="009F298A">
      <w:pPr>
        <w:tabs>
          <w:tab w:val="left" w:pos="288"/>
          <w:tab w:val="left" w:pos="504"/>
        </w:tabs>
        <w:spacing w:before="254" w:line="293" w:lineRule="exact"/>
        <w:ind w:left="504" w:right="144"/>
        <w:jc w:val="center"/>
        <w:textAlignment w:val="baseline"/>
        <w:rPr>
          <w:rFonts w:asciiTheme="minorHAnsi" w:eastAsia="Calibri" w:hAnsiTheme="minorHAnsi" w:cstheme="minorHAnsi"/>
          <w:color w:val="000000"/>
        </w:rPr>
      </w:pPr>
      <w:r w:rsidRPr="00435C66">
        <w:rPr>
          <w:rFonts w:asciiTheme="minorHAnsi" w:eastAsia="Calibri" w:hAnsiTheme="minorHAnsi" w:cstheme="minorHAnsi"/>
          <w:b/>
          <w:color w:val="000000"/>
        </w:rPr>
        <w:t xml:space="preserve">Note: CGPS requires bound copies </w:t>
      </w:r>
      <w:r w:rsidRPr="00435C66">
        <w:rPr>
          <w:rFonts w:asciiTheme="minorHAnsi" w:eastAsia="Calibri" w:hAnsiTheme="minorHAnsi" w:cstheme="minorHAnsi"/>
          <w:b/>
          <w:i/>
          <w:color w:val="000000"/>
        </w:rPr>
        <w:t xml:space="preserve">only </w:t>
      </w:r>
      <w:r w:rsidRPr="00435C66">
        <w:rPr>
          <w:rFonts w:asciiTheme="minorHAnsi" w:eastAsia="Calibri" w:hAnsiTheme="minorHAnsi" w:cstheme="minorHAnsi"/>
          <w:b/>
          <w:color w:val="000000"/>
        </w:rPr>
        <w:t>for MFA Writing students</w:t>
      </w:r>
    </w:p>
    <w:p w14:paraId="7D17BB4B" w14:textId="1C11B8AB" w:rsidR="00D91FCB" w:rsidRPr="0021626B" w:rsidRDefault="00D91FCB" w:rsidP="14DE91D5">
      <w:pPr>
        <w:numPr>
          <w:ilvl w:val="0"/>
          <w:numId w:val="13"/>
        </w:numPr>
        <w:tabs>
          <w:tab w:val="left" w:pos="504"/>
        </w:tabs>
        <w:spacing w:before="304" w:line="294" w:lineRule="exact"/>
        <w:ind w:left="504" w:right="216" w:hanging="288"/>
        <w:textAlignment w:val="baseline"/>
        <w:rPr>
          <w:rFonts w:asciiTheme="minorHAnsi" w:eastAsia="Calibri" w:hAnsiTheme="minorHAnsi" w:cstheme="minorBidi"/>
          <w:color w:val="0C0C0C"/>
          <w:spacing w:val="-5"/>
        </w:rPr>
      </w:pPr>
      <w:r w:rsidRPr="14DE91D5">
        <w:rPr>
          <w:rFonts w:asciiTheme="minorHAnsi" w:eastAsia="Calibri" w:hAnsiTheme="minorHAnsi" w:cstheme="minorBidi"/>
          <w:b/>
          <w:bCs/>
          <w:color w:val="000000"/>
          <w:spacing w:val="-4"/>
        </w:rPr>
        <w:t>If degree requirements have been met prior to the term’s add/ drop deadline, please drop registration before the add/ drop deadline</w:t>
      </w:r>
      <w:r w:rsidRPr="14DE91D5">
        <w:rPr>
          <w:rFonts w:asciiTheme="minorHAnsi" w:eastAsia="Calibri" w:hAnsiTheme="minorHAnsi" w:cstheme="minorBidi"/>
          <w:color w:val="000000"/>
          <w:spacing w:val="-4"/>
        </w:rPr>
        <w:t>. For students in thesis</w:t>
      </w:r>
      <w:r w:rsidR="7351A2DE" w:rsidRPr="14DE91D5">
        <w:rPr>
          <w:rFonts w:asciiTheme="minorHAnsi" w:eastAsia="Calibri" w:hAnsiTheme="minorHAnsi" w:cstheme="minorBidi"/>
          <w:color w:val="000000"/>
          <w:spacing w:val="-4"/>
        </w:rPr>
        <w:t>/dissertation</w:t>
      </w:r>
      <w:r w:rsidRPr="14DE91D5">
        <w:rPr>
          <w:rFonts w:asciiTheme="minorHAnsi" w:eastAsia="Calibri" w:hAnsiTheme="minorHAnsi" w:cstheme="minorBidi"/>
          <w:color w:val="000000"/>
          <w:spacing w:val="-4"/>
        </w:rPr>
        <w:t xml:space="preserve"> programs, completion of degree requirements customarily is understood to mean</w:t>
      </w:r>
      <w:r w:rsidRPr="14DE91D5">
        <w:rPr>
          <w:rFonts w:asciiTheme="minorHAnsi" w:eastAsia="Calibri" w:hAnsiTheme="minorHAnsi" w:cstheme="minorBidi"/>
          <w:b/>
          <w:bCs/>
          <w:color w:val="000000"/>
          <w:spacing w:val="-4"/>
        </w:rPr>
        <w:t xml:space="preserve"> </w:t>
      </w:r>
      <w:r w:rsidRPr="14DE91D5">
        <w:rPr>
          <w:rFonts w:asciiTheme="minorHAnsi" w:eastAsia="Calibri" w:hAnsiTheme="minorHAnsi" w:cstheme="minorBidi"/>
          <w:color w:val="000000"/>
          <w:spacing w:val="-4"/>
        </w:rPr>
        <w:t>the date of ETD upload.  Please ensure you keep informed of term add/ drop deadlines.  You may check with your academic unit to ensure all elements relating to degree completion have been completed.</w:t>
      </w:r>
    </w:p>
    <w:p w14:paraId="59BF193C" w14:textId="5CFC7ACE" w:rsidR="0021626B" w:rsidRPr="0021626B" w:rsidRDefault="0021626B" w:rsidP="0021626B">
      <w:pPr>
        <w:pStyle w:val="ListParagraph"/>
        <w:tabs>
          <w:tab w:val="left" w:pos="504"/>
        </w:tabs>
        <w:spacing w:before="300" w:line="292" w:lineRule="exact"/>
        <w:ind w:right="72"/>
        <w:jc w:val="center"/>
        <w:textAlignment w:val="baseline"/>
        <w:rPr>
          <w:rFonts w:asciiTheme="minorHAnsi" w:eastAsia="Calibri" w:hAnsiTheme="minorHAnsi" w:cstheme="minorHAnsi"/>
          <w:b/>
          <w:color w:val="000000"/>
          <w:spacing w:val="-4"/>
        </w:rPr>
      </w:pPr>
      <w:r w:rsidRPr="0021626B">
        <w:rPr>
          <w:rFonts w:asciiTheme="minorHAnsi" w:eastAsia="Calibri" w:hAnsiTheme="minorHAnsi" w:cstheme="minorHAnsi"/>
          <w:b/>
          <w:color w:val="000000"/>
          <w:spacing w:val="-4"/>
        </w:rPr>
        <w:t>Withdrawing registration after the add/ drop deadline will result in the assessment of tuition and</w:t>
      </w:r>
    </w:p>
    <w:p w14:paraId="604F355D" w14:textId="5D000A73" w:rsidR="0021626B" w:rsidRDefault="0021626B" w:rsidP="0021626B">
      <w:pPr>
        <w:pStyle w:val="ListParagraph"/>
        <w:tabs>
          <w:tab w:val="left" w:pos="288"/>
          <w:tab w:val="left" w:pos="504"/>
        </w:tabs>
        <w:spacing w:before="304" w:line="294" w:lineRule="exact"/>
        <w:ind w:right="216"/>
        <w:jc w:val="center"/>
        <w:textAlignment w:val="baseline"/>
        <w:rPr>
          <w:rFonts w:asciiTheme="minorHAnsi" w:eastAsia="Calibri" w:hAnsiTheme="minorHAnsi" w:cstheme="minorHAnsi"/>
          <w:b/>
          <w:color w:val="000000"/>
          <w:spacing w:val="-4"/>
        </w:rPr>
      </w:pPr>
      <w:r w:rsidRPr="0021626B">
        <w:rPr>
          <w:rFonts w:asciiTheme="minorHAnsi" w:eastAsia="Calibri" w:hAnsiTheme="minorHAnsi" w:cstheme="minorHAnsi"/>
          <w:b/>
          <w:color w:val="000000"/>
          <w:spacing w:val="-4"/>
        </w:rPr>
        <w:t>student fees for the term.</w:t>
      </w:r>
    </w:p>
    <w:p w14:paraId="659DC0E8" w14:textId="77777777" w:rsidR="0021626B" w:rsidRPr="0021626B" w:rsidRDefault="0021626B" w:rsidP="0021626B">
      <w:pPr>
        <w:pStyle w:val="ListParagraph"/>
        <w:tabs>
          <w:tab w:val="left" w:pos="288"/>
          <w:tab w:val="left" w:pos="504"/>
        </w:tabs>
        <w:spacing w:before="304" w:line="294" w:lineRule="exact"/>
        <w:ind w:right="216"/>
        <w:textAlignment w:val="baseline"/>
        <w:rPr>
          <w:rFonts w:asciiTheme="minorHAnsi" w:eastAsia="Calibri" w:hAnsiTheme="minorHAnsi" w:cstheme="minorHAnsi"/>
          <w:color w:val="0C0C0C"/>
          <w:spacing w:val="-5"/>
        </w:rPr>
      </w:pPr>
    </w:p>
    <w:p w14:paraId="53A2FA51" w14:textId="2CB5AEDB" w:rsidR="0021626B" w:rsidRPr="00534AF4" w:rsidRDefault="0021626B" w:rsidP="0021626B">
      <w:pPr>
        <w:numPr>
          <w:ilvl w:val="0"/>
          <w:numId w:val="13"/>
        </w:numPr>
        <w:tabs>
          <w:tab w:val="left" w:pos="504"/>
        </w:tabs>
        <w:spacing w:line="294" w:lineRule="exact"/>
        <w:ind w:left="504" w:right="216" w:hanging="288"/>
        <w:textAlignment w:val="baseline"/>
        <w:rPr>
          <w:rFonts w:asciiTheme="minorHAnsi" w:eastAsia="Calibri" w:hAnsiTheme="minorHAnsi" w:cstheme="minorHAnsi"/>
          <w:color w:val="0C0C0C"/>
          <w:spacing w:val="-5"/>
        </w:rPr>
      </w:pPr>
      <w:r w:rsidRPr="00BA1AED">
        <w:rPr>
          <w:rFonts w:asciiTheme="minorHAnsi" w:eastAsia="Calibri" w:hAnsiTheme="minorHAnsi" w:cstheme="minorHAnsi"/>
          <w:b/>
          <w:color w:val="000000"/>
          <w:spacing w:val="-4"/>
        </w:rPr>
        <w:t>Do not</w:t>
      </w:r>
      <w:r w:rsidRPr="00BA1AED">
        <w:rPr>
          <w:rFonts w:asciiTheme="minorHAnsi" w:eastAsia="Calibri" w:hAnsiTheme="minorHAnsi" w:cstheme="minorHAnsi"/>
          <w:b/>
          <w:i/>
          <w:color w:val="000000"/>
          <w:spacing w:val="-4"/>
        </w:rPr>
        <w:t xml:space="preserve"> </w:t>
      </w:r>
      <w:r w:rsidRPr="00BA1AED">
        <w:rPr>
          <w:rFonts w:asciiTheme="minorHAnsi" w:eastAsia="Calibri" w:hAnsiTheme="minorHAnsi" w:cstheme="minorHAnsi"/>
          <w:b/>
          <w:color w:val="000000"/>
          <w:spacing w:val="-4"/>
        </w:rPr>
        <w:t>withdraw from the current term if program completion requirements are met after the add/drop deadline</w:t>
      </w:r>
      <w:r w:rsidRPr="00BA1AED">
        <w:rPr>
          <w:rFonts w:asciiTheme="minorHAnsi" w:eastAsia="Calibri" w:hAnsiTheme="minorHAnsi" w:cstheme="minorHAnsi"/>
          <w:color w:val="000000"/>
          <w:spacing w:val="-4"/>
        </w:rPr>
        <w:t xml:space="preserve">.  </w:t>
      </w:r>
      <w:r w:rsidRPr="00BA1AED">
        <w:rPr>
          <w:rFonts w:asciiTheme="minorHAnsi" w:eastAsia="Calibri" w:hAnsiTheme="minorHAnsi" w:cstheme="minorHAnsi"/>
          <w:b/>
          <w:color w:val="000000"/>
          <w:spacing w:val="-4"/>
        </w:rPr>
        <w:t xml:space="preserve">You </w:t>
      </w:r>
      <w:r w:rsidR="00954F14">
        <w:rPr>
          <w:rFonts w:asciiTheme="minorHAnsi" w:eastAsia="Calibri" w:hAnsiTheme="minorHAnsi" w:cstheme="minorHAnsi"/>
          <w:b/>
          <w:color w:val="000000"/>
          <w:spacing w:val="-4"/>
        </w:rPr>
        <w:t>will</w:t>
      </w:r>
      <w:r w:rsidRPr="00BA1AED">
        <w:rPr>
          <w:rFonts w:asciiTheme="minorHAnsi" w:eastAsia="Calibri" w:hAnsiTheme="minorHAnsi" w:cstheme="minorHAnsi"/>
          <w:b/>
          <w:color w:val="000000"/>
          <w:spacing w:val="-4"/>
        </w:rPr>
        <w:t xml:space="preserve"> be required to submit late enrolment requests to re-establish registration</w:t>
      </w:r>
      <w:r>
        <w:rPr>
          <w:rFonts w:asciiTheme="minorHAnsi" w:eastAsia="Calibri" w:hAnsiTheme="minorHAnsi" w:cstheme="minorHAnsi"/>
          <w:b/>
          <w:color w:val="000000"/>
          <w:spacing w:val="-4"/>
        </w:rPr>
        <w:t>.</w:t>
      </w:r>
    </w:p>
    <w:p w14:paraId="5101D5B5" w14:textId="77777777" w:rsidR="00534AF4" w:rsidRPr="00534AF4" w:rsidRDefault="00534AF4" w:rsidP="00534AF4">
      <w:pPr>
        <w:tabs>
          <w:tab w:val="left" w:pos="288"/>
          <w:tab w:val="left" w:pos="504"/>
        </w:tabs>
        <w:spacing w:line="294" w:lineRule="exact"/>
        <w:ind w:left="504" w:right="216"/>
        <w:textAlignment w:val="baseline"/>
        <w:rPr>
          <w:rFonts w:asciiTheme="minorHAnsi" w:eastAsia="Calibri" w:hAnsiTheme="minorHAnsi" w:cstheme="minorHAnsi"/>
          <w:color w:val="0C0C0C"/>
          <w:spacing w:val="-5"/>
          <w:sz w:val="2"/>
          <w:szCs w:val="2"/>
        </w:rPr>
      </w:pPr>
    </w:p>
    <w:p w14:paraId="1A32DEE2" w14:textId="77777777" w:rsidR="0021626B" w:rsidRPr="0021626B" w:rsidRDefault="0021626B" w:rsidP="00534AF4">
      <w:pPr>
        <w:pStyle w:val="ListParagraph"/>
        <w:tabs>
          <w:tab w:val="left" w:pos="504"/>
        </w:tabs>
        <w:spacing w:after="240" w:line="292" w:lineRule="exact"/>
        <w:ind w:right="72"/>
        <w:jc w:val="both"/>
        <w:textAlignment w:val="baseline"/>
        <w:rPr>
          <w:rFonts w:asciiTheme="minorHAnsi" w:eastAsia="Calibri" w:hAnsiTheme="minorHAnsi" w:cstheme="minorHAnsi"/>
          <w:color w:val="000000"/>
        </w:rPr>
      </w:pPr>
      <w:r w:rsidRPr="0021626B">
        <w:rPr>
          <w:rFonts w:asciiTheme="minorHAnsi" w:eastAsia="Calibri" w:hAnsiTheme="minorHAnsi" w:cstheme="minorHAnsi"/>
          <w:color w:val="000000"/>
          <w:spacing w:val="-4"/>
        </w:rPr>
        <w:lastRenderedPageBreak/>
        <w:t>For graduate students, the Spring and Summer terms are treated as a single term. The add/drop deadline for the Spring/Summer term generally aligns with the Spring term deadline for undergraduate programs. Please check the USask academic calendar to verify these dates.</w:t>
      </w:r>
      <w:r w:rsidRPr="0021626B">
        <w:rPr>
          <w:rFonts w:asciiTheme="minorHAnsi" w:eastAsia="Calibri" w:hAnsiTheme="minorHAnsi" w:cstheme="minorHAnsi"/>
          <w:color w:val="000000"/>
        </w:rPr>
        <w:t xml:space="preserve"> </w:t>
      </w:r>
    </w:p>
    <w:p w14:paraId="24924376" w14:textId="03289898" w:rsidR="0021626B" w:rsidRPr="00CC5FC8" w:rsidRDefault="0021626B" w:rsidP="00CC5FC8">
      <w:pPr>
        <w:pStyle w:val="ListParagraph"/>
        <w:tabs>
          <w:tab w:val="left" w:pos="504"/>
        </w:tabs>
        <w:spacing w:before="300" w:line="292" w:lineRule="exact"/>
        <w:ind w:right="72"/>
        <w:jc w:val="both"/>
        <w:textAlignment w:val="baseline"/>
        <w:rPr>
          <w:rFonts w:asciiTheme="minorHAnsi" w:eastAsia="Calibri" w:hAnsiTheme="minorHAnsi" w:cstheme="minorHAnsi"/>
          <w:b/>
          <w:color w:val="000000"/>
          <w:spacing w:val="-4"/>
        </w:rPr>
      </w:pPr>
      <w:r w:rsidRPr="0021626B">
        <w:rPr>
          <w:rFonts w:asciiTheme="minorHAnsi" w:eastAsia="Calibri" w:hAnsiTheme="minorHAnsi" w:cstheme="minorHAnsi"/>
          <w:b/>
          <w:color w:val="000000"/>
          <w:spacing w:val="-4"/>
        </w:rPr>
        <w:t xml:space="preserve">Do not drop registration for the </w:t>
      </w:r>
      <w:proofErr w:type="gramStart"/>
      <w:r w:rsidRPr="0021626B">
        <w:rPr>
          <w:rFonts w:asciiTheme="minorHAnsi" w:eastAsia="Calibri" w:hAnsiTheme="minorHAnsi" w:cstheme="minorHAnsi"/>
          <w:b/>
          <w:color w:val="000000"/>
          <w:spacing w:val="-4"/>
        </w:rPr>
        <w:t>Summer</w:t>
      </w:r>
      <w:proofErr w:type="gramEnd"/>
      <w:r w:rsidRPr="0021626B">
        <w:rPr>
          <w:rFonts w:asciiTheme="minorHAnsi" w:eastAsia="Calibri" w:hAnsiTheme="minorHAnsi" w:cstheme="minorHAnsi"/>
          <w:b/>
          <w:color w:val="000000"/>
          <w:spacing w:val="-4"/>
        </w:rPr>
        <w:t xml:space="preserve"> half of the term if completion of degree requirements extends beyond the Spring term add/ drop deadline.  You </w:t>
      </w:r>
      <w:r w:rsidR="00954F14">
        <w:rPr>
          <w:rFonts w:asciiTheme="minorHAnsi" w:eastAsia="Calibri" w:hAnsiTheme="minorHAnsi" w:cstheme="minorHAnsi"/>
          <w:b/>
          <w:color w:val="000000"/>
          <w:spacing w:val="-4"/>
        </w:rPr>
        <w:t>will</w:t>
      </w:r>
      <w:r w:rsidRPr="0021626B">
        <w:rPr>
          <w:rFonts w:asciiTheme="minorHAnsi" w:eastAsia="Calibri" w:hAnsiTheme="minorHAnsi" w:cstheme="minorHAnsi"/>
          <w:b/>
          <w:color w:val="000000"/>
          <w:spacing w:val="-4"/>
        </w:rPr>
        <w:t xml:space="preserve"> be required to submit late enrolment requests to re-establish registration</w:t>
      </w:r>
      <w:r w:rsidRPr="0021626B">
        <w:rPr>
          <w:rFonts w:asciiTheme="minorHAnsi" w:eastAsia="Calibri" w:hAnsiTheme="minorHAnsi" w:cstheme="minorHAnsi"/>
          <w:color w:val="000000"/>
          <w:spacing w:val="-4"/>
        </w:rPr>
        <w:t>.</w:t>
      </w:r>
    </w:p>
    <w:p w14:paraId="130727AE" w14:textId="4F99D773" w:rsidR="00025601" w:rsidRPr="009F298A" w:rsidRDefault="00025601" w:rsidP="009F298A">
      <w:pPr>
        <w:numPr>
          <w:ilvl w:val="0"/>
          <w:numId w:val="13"/>
        </w:numPr>
        <w:tabs>
          <w:tab w:val="left" w:pos="504"/>
        </w:tabs>
        <w:spacing w:before="304" w:line="294" w:lineRule="exact"/>
        <w:ind w:left="504" w:right="216" w:hanging="288"/>
        <w:textAlignment w:val="baseline"/>
        <w:rPr>
          <w:rFonts w:asciiTheme="minorHAnsi" w:eastAsia="Calibri" w:hAnsiTheme="minorHAnsi" w:cstheme="minorHAnsi"/>
          <w:color w:val="0C0C0C"/>
          <w:spacing w:val="-5"/>
        </w:rPr>
      </w:pPr>
      <w:r w:rsidRPr="009F298A">
        <w:rPr>
          <w:rFonts w:asciiTheme="minorHAnsi" w:eastAsia="Calibri" w:hAnsiTheme="minorHAnsi" w:cstheme="minorHAnsi"/>
          <w:color w:val="0C0C0C"/>
          <w:spacing w:val="-5"/>
        </w:rPr>
        <w:t>If you</w:t>
      </w:r>
      <w:r w:rsidRPr="009F298A">
        <w:rPr>
          <w:rFonts w:asciiTheme="minorHAnsi" w:eastAsia="Calibri" w:hAnsiTheme="minorHAnsi" w:cstheme="minorHAnsi"/>
          <w:color w:val="000000"/>
          <w:spacing w:val="-5"/>
        </w:rPr>
        <w:t xml:space="preserve"> are eligible to receive pro-rated tuition rebate, a Graduate Programs Advisor will initiate this process on your behalf </w:t>
      </w:r>
      <w:r w:rsidRPr="009F298A">
        <w:rPr>
          <w:rFonts w:asciiTheme="minorHAnsi" w:eastAsia="Calibri" w:hAnsiTheme="minorHAnsi" w:cstheme="minorHAnsi"/>
          <w:i/>
          <w:color w:val="000000"/>
          <w:spacing w:val="-5"/>
        </w:rPr>
        <w:t xml:space="preserve">only </w:t>
      </w:r>
      <w:r w:rsidRPr="009F298A">
        <w:rPr>
          <w:rFonts w:asciiTheme="minorHAnsi" w:eastAsia="Calibri" w:hAnsiTheme="minorHAnsi" w:cstheme="minorHAnsi"/>
          <w:color w:val="000000"/>
          <w:spacing w:val="-5"/>
        </w:rPr>
        <w:t xml:space="preserve">once confirmation that all degree requirements have been satisfied, and the final ETD (electronic thesis/ dissertation) corrections have been approved by CGPS. Once a refund is processed, it may be credited to your student account. </w:t>
      </w:r>
      <w:proofErr w:type="gramStart"/>
      <w:r w:rsidRPr="009F298A">
        <w:rPr>
          <w:rFonts w:asciiTheme="minorHAnsi" w:eastAsia="Calibri" w:hAnsiTheme="minorHAnsi" w:cstheme="minorHAnsi"/>
          <w:color w:val="000000"/>
          <w:spacing w:val="-5"/>
        </w:rPr>
        <w:t>In order to</w:t>
      </w:r>
      <w:proofErr w:type="gramEnd"/>
      <w:r w:rsidRPr="009F298A">
        <w:rPr>
          <w:rFonts w:asciiTheme="minorHAnsi" w:eastAsia="Calibri" w:hAnsiTheme="minorHAnsi" w:cstheme="minorHAnsi"/>
          <w:color w:val="000000"/>
          <w:spacing w:val="-5"/>
        </w:rPr>
        <w:t xml:space="preserve"> receive all </w:t>
      </w:r>
      <w:r w:rsidR="009F298A">
        <w:rPr>
          <w:rFonts w:asciiTheme="minorHAnsi" w:eastAsia="Calibri" w:hAnsiTheme="minorHAnsi" w:cstheme="minorHAnsi"/>
          <w:color w:val="000000"/>
          <w:spacing w:val="-5"/>
        </w:rPr>
        <w:t xml:space="preserve">money refunded, please </w:t>
      </w:r>
      <w:r w:rsidRPr="009F298A">
        <w:rPr>
          <w:rFonts w:asciiTheme="minorHAnsi" w:eastAsia="Calibri" w:hAnsiTheme="minorHAnsi" w:cstheme="minorHAnsi"/>
          <w:color w:val="000000"/>
          <w:spacing w:val="-5"/>
        </w:rPr>
        <w:t xml:space="preserve">fill out the </w:t>
      </w:r>
      <w:r w:rsidR="005A10B2">
        <w:rPr>
          <w:rFonts w:asciiTheme="minorHAnsi" w:eastAsia="Calibri" w:hAnsiTheme="minorHAnsi" w:cstheme="minorHAnsi"/>
          <w:color w:val="000000"/>
          <w:spacing w:val="-5"/>
        </w:rPr>
        <w:t>‘R</w:t>
      </w:r>
      <w:r w:rsidRPr="009F298A">
        <w:rPr>
          <w:rFonts w:asciiTheme="minorHAnsi" w:eastAsia="Calibri" w:hAnsiTheme="minorHAnsi" w:cstheme="minorHAnsi"/>
          <w:color w:val="000000"/>
          <w:spacing w:val="-5"/>
        </w:rPr>
        <w:t xml:space="preserve">equest </w:t>
      </w:r>
      <w:r w:rsidR="005A10B2">
        <w:rPr>
          <w:rFonts w:asciiTheme="minorHAnsi" w:eastAsia="Calibri" w:hAnsiTheme="minorHAnsi" w:cstheme="minorHAnsi"/>
          <w:color w:val="000000"/>
          <w:spacing w:val="-5"/>
        </w:rPr>
        <w:t>for Refund F</w:t>
      </w:r>
      <w:r w:rsidRPr="009F298A">
        <w:rPr>
          <w:rFonts w:asciiTheme="minorHAnsi" w:eastAsia="Calibri" w:hAnsiTheme="minorHAnsi" w:cstheme="minorHAnsi"/>
          <w:color w:val="000000"/>
          <w:spacing w:val="-5"/>
        </w:rPr>
        <w:t>orm</w:t>
      </w:r>
      <w:r w:rsidR="005A10B2">
        <w:rPr>
          <w:rFonts w:asciiTheme="minorHAnsi" w:eastAsia="Calibri" w:hAnsiTheme="minorHAnsi" w:cstheme="minorHAnsi"/>
          <w:color w:val="000000"/>
          <w:spacing w:val="-5"/>
        </w:rPr>
        <w:t>’ found here</w:t>
      </w:r>
      <w:r w:rsidRPr="009F298A">
        <w:rPr>
          <w:rFonts w:asciiTheme="minorHAnsi" w:eastAsia="Calibri" w:hAnsiTheme="minorHAnsi" w:cstheme="minorHAnsi"/>
          <w:color w:val="000000"/>
          <w:spacing w:val="-5"/>
        </w:rPr>
        <w:t>:</w:t>
      </w:r>
    </w:p>
    <w:p w14:paraId="1489E819" w14:textId="0C315B61" w:rsidR="00025601" w:rsidRPr="0009357F" w:rsidRDefault="005A10B2" w:rsidP="00F72462">
      <w:pPr>
        <w:spacing w:line="276" w:lineRule="auto"/>
        <w:jc w:val="center"/>
        <w:textAlignment w:val="baseline"/>
        <w:rPr>
          <w:rFonts w:asciiTheme="minorHAnsi" w:eastAsia="Calibri" w:hAnsiTheme="minorHAnsi" w:cstheme="minorHAnsi"/>
          <w:color w:val="0562C1"/>
          <w:u w:val="single"/>
        </w:rPr>
      </w:pPr>
      <w:r w:rsidRPr="005A10B2">
        <w:rPr>
          <w:rFonts w:asciiTheme="minorHAnsi" w:eastAsia="Calibri" w:hAnsiTheme="minorHAnsi" w:cstheme="minorHAnsi"/>
          <w:color w:val="0000FF"/>
          <w:u w:val="single"/>
        </w:rPr>
        <w:t>https://students.usask.ca/money/tuition-fees/refunds.php</w:t>
      </w:r>
    </w:p>
    <w:p w14:paraId="6CAD4E0E" w14:textId="68742E77" w:rsidR="00025601" w:rsidRPr="00025601" w:rsidRDefault="00025601" w:rsidP="00D845CB">
      <w:pPr>
        <w:spacing w:before="292" w:line="293" w:lineRule="exact"/>
        <w:jc w:val="center"/>
        <w:textAlignment w:val="baseline"/>
        <w:rPr>
          <w:rFonts w:asciiTheme="minorHAnsi" w:eastAsia="Calibri" w:hAnsiTheme="minorHAnsi" w:cstheme="minorHAnsi"/>
          <w:b/>
          <w:color w:val="000000"/>
          <w:highlight w:val="yellow"/>
        </w:rPr>
      </w:pPr>
      <w:r w:rsidRPr="00435C66">
        <w:rPr>
          <w:rFonts w:asciiTheme="minorHAnsi" w:eastAsia="Calibri" w:hAnsiTheme="minorHAnsi" w:cstheme="minorHAnsi"/>
          <w:b/>
          <w:color w:val="000000"/>
        </w:rPr>
        <w:t>Please note that the tuition rebate policy applies only to stude</w:t>
      </w:r>
      <w:r w:rsidR="00EE709C">
        <w:rPr>
          <w:rFonts w:asciiTheme="minorHAnsi" w:eastAsia="Calibri" w:hAnsiTheme="minorHAnsi" w:cstheme="minorHAnsi"/>
          <w:b/>
          <w:color w:val="000000"/>
        </w:rPr>
        <w:t xml:space="preserve">nts in thesis-based </w:t>
      </w:r>
      <w:r w:rsidRPr="00435C66">
        <w:rPr>
          <w:rFonts w:asciiTheme="minorHAnsi" w:eastAsia="Calibri" w:hAnsiTheme="minorHAnsi" w:cstheme="minorHAnsi"/>
          <w:b/>
          <w:color w:val="000000"/>
        </w:rPr>
        <w:t>programs</w:t>
      </w:r>
      <w:r w:rsidRPr="0009357F">
        <w:rPr>
          <w:rFonts w:asciiTheme="minorHAnsi" w:eastAsia="Calibri" w:hAnsiTheme="minorHAnsi" w:cstheme="minorHAnsi"/>
          <w:color w:val="000000"/>
        </w:rPr>
        <w:t>.</w:t>
      </w:r>
    </w:p>
    <w:p w14:paraId="4F985A15" w14:textId="77777777" w:rsidR="00D37467" w:rsidRPr="0009357F" w:rsidRDefault="00E909CF" w:rsidP="000517A1">
      <w:pPr>
        <w:spacing w:before="340" w:line="245" w:lineRule="exact"/>
        <w:textAlignment w:val="baseline"/>
        <w:rPr>
          <w:rFonts w:asciiTheme="minorHAnsi" w:eastAsia="Calibri" w:hAnsiTheme="minorHAnsi" w:cstheme="minorHAnsi"/>
          <w:b/>
          <w:color w:val="000000"/>
          <w:u w:val="single"/>
        </w:rPr>
      </w:pPr>
      <w:r w:rsidRPr="00E2276A">
        <w:rPr>
          <w:rFonts w:asciiTheme="minorHAnsi" w:eastAsia="Calibri" w:hAnsiTheme="minorHAnsi" w:cstheme="minorHAnsi"/>
          <w:b/>
          <w:color w:val="000000"/>
          <w:sz w:val="24"/>
          <w:u w:val="single"/>
        </w:rPr>
        <w:t>Notes on Thesis Formatting for Thesis/Dissertation Students</w:t>
      </w:r>
      <w:r w:rsidRPr="0009357F">
        <w:rPr>
          <w:rFonts w:asciiTheme="minorHAnsi" w:eastAsia="Calibri" w:hAnsiTheme="minorHAnsi" w:cstheme="minorHAnsi"/>
          <w:b/>
          <w:color w:val="000000"/>
          <w:u w:val="single"/>
        </w:rPr>
        <w:t xml:space="preserve"> </w:t>
      </w:r>
    </w:p>
    <w:p w14:paraId="5DCB7720" w14:textId="5F41F2F7" w:rsidR="009F298A" w:rsidRPr="009F298A" w:rsidRDefault="009F298A" w:rsidP="003444C6">
      <w:pPr>
        <w:numPr>
          <w:ilvl w:val="0"/>
          <w:numId w:val="14"/>
        </w:numPr>
        <w:tabs>
          <w:tab w:val="left" w:pos="504"/>
        </w:tabs>
        <w:spacing w:before="292" w:line="293" w:lineRule="exact"/>
        <w:ind w:left="504" w:right="72" w:hanging="288"/>
        <w:jc w:val="both"/>
        <w:textAlignment w:val="baseline"/>
        <w:rPr>
          <w:rFonts w:asciiTheme="minorHAnsi" w:eastAsia="Calibri" w:hAnsiTheme="minorHAnsi" w:cstheme="minorHAnsi"/>
          <w:color w:val="000000"/>
          <w:spacing w:val="-4"/>
        </w:rPr>
      </w:pPr>
      <w:r w:rsidRPr="009F298A">
        <w:rPr>
          <w:rFonts w:asciiTheme="minorHAnsi" w:eastAsia="Calibri" w:hAnsiTheme="minorHAnsi" w:cstheme="minorHAnsi"/>
          <w:color w:val="000000"/>
        </w:rPr>
        <w:t xml:space="preserve">All </w:t>
      </w:r>
      <w:proofErr w:type="gramStart"/>
      <w:r w:rsidRPr="009F298A">
        <w:rPr>
          <w:rFonts w:asciiTheme="minorHAnsi" w:eastAsia="Calibri" w:hAnsiTheme="minorHAnsi" w:cstheme="minorHAnsi"/>
          <w:color w:val="000000"/>
        </w:rPr>
        <w:t>Master’s</w:t>
      </w:r>
      <w:proofErr w:type="gramEnd"/>
      <w:r w:rsidRPr="009F298A">
        <w:rPr>
          <w:rFonts w:asciiTheme="minorHAnsi" w:eastAsia="Calibri" w:hAnsiTheme="minorHAnsi" w:cstheme="minorHAnsi"/>
          <w:color w:val="000000"/>
        </w:rPr>
        <w:t xml:space="preserve"> thesis and PhD students are required to submit their theses/dissertations to the Electronic Thesis and Dissertation (ETD) site.</w:t>
      </w:r>
    </w:p>
    <w:p w14:paraId="369FB105" w14:textId="48D78722" w:rsidR="009F298A" w:rsidRPr="0021626B" w:rsidRDefault="000E3C17" w:rsidP="008526E0">
      <w:pPr>
        <w:numPr>
          <w:ilvl w:val="0"/>
          <w:numId w:val="14"/>
        </w:numPr>
        <w:tabs>
          <w:tab w:val="left" w:pos="504"/>
        </w:tabs>
        <w:spacing w:before="231" w:line="355" w:lineRule="exact"/>
        <w:ind w:left="504" w:right="1512" w:hanging="288"/>
        <w:jc w:val="both"/>
        <w:textAlignment w:val="baseline"/>
        <w:rPr>
          <w:rFonts w:asciiTheme="minorHAnsi" w:eastAsia="Calibri" w:hAnsiTheme="minorHAnsi" w:cstheme="minorHAnsi"/>
          <w:color w:val="000000"/>
          <w:spacing w:val="-1"/>
        </w:rPr>
      </w:pPr>
      <w:r w:rsidRPr="009F298A">
        <w:rPr>
          <w:rFonts w:asciiTheme="minorHAnsi" w:eastAsia="Calibri" w:hAnsiTheme="minorHAnsi" w:cstheme="minorHAnsi"/>
          <w:color w:val="000000"/>
        </w:rPr>
        <w:t>Final revised and approved version of the thesis or dissertation must be uploaded to the ETD Site at</w:t>
      </w:r>
      <w:hyperlink r:id="rId19">
        <w:r w:rsidRPr="00CC5EF9">
          <w:rPr>
            <w:rFonts w:asciiTheme="minorHAnsi" w:eastAsia="Calibri" w:hAnsiTheme="minorHAnsi" w:cstheme="minorHAnsi"/>
            <w:color w:val="0000FF"/>
          </w:rPr>
          <w:t xml:space="preserve"> </w:t>
        </w:r>
        <w:r w:rsidRPr="009F298A">
          <w:rPr>
            <w:rFonts w:asciiTheme="minorHAnsi" w:eastAsia="Calibri" w:hAnsiTheme="minorHAnsi" w:cstheme="minorHAnsi"/>
            <w:color w:val="0000FF"/>
            <w:u w:val="single"/>
          </w:rPr>
          <w:t>https://etd.usask.ca/</w:t>
        </w:r>
      </w:hyperlink>
      <w:r w:rsidR="009F298A" w:rsidRPr="009F298A">
        <w:rPr>
          <w:rFonts w:asciiTheme="minorHAnsi" w:eastAsia="Calibri" w:hAnsiTheme="minorHAnsi" w:cstheme="minorHAnsi"/>
          <w:color w:val="0000FF"/>
          <w:u w:val="single"/>
        </w:rPr>
        <w:t>.</w:t>
      </w:r>
    </w:p>
    <w:p w14:paraId="0F680895" w14:textId="4843C983" w:rsidR="0021626B" w:rsidRPr="0021626B" w:rsidRDefault="0021626B" w:rsidP="0021626B">
      <w:pPr>
        <w:numPr>
          <w:ilvl w:val="0"/>
          <w:numId w:val="14"/>
        </w:numPr>
        <w:tabs>
          <w:tab w:val="left" w:pos="504"/>
        </w:tabs>
        <w:spacing w:before="304" w:line="294" w:lineRule="exact"/>
        <w:ind w:left="504" w:right="216" w:hanging="288"/>
        <w:textAlignment w:val="baseline"/>
        <w:rPr>
          <w:rFonts w:asciiTheme="minorHAnsi" w:eastAsia="Calibri" w:hAnsiTheme="minorHAnsi" w:cstheme="minorHAnsi"/>
          <w:color w:val="0C0C0C"/>
          <w:spacing w:val="-5"/>
        </w:rPr>
      </w:pPr>
      <w:r w:rsidRPr="00166248">
        <w:rPr>
          <w:rFonts w:asciiTheme="minorHAnsi" w:hAnsiTheme="minorHAnsi" w:cstheme="minorHAnsi"/>
          <w:bCs/>
          <w:color w:val="000000"/>
        </w:rPr>
        <w:t xml:space="preserve">Thesis and Dissertation titles should </w:t>
      </w:r>
      <w:r w:rsidRPr="00166248">
        <w:rPr>
          <w:rFonts w:asciiTheme="minorHAnsi" w:hAnsiTheme="minorHAnsi" w:cstheme="minorHAnsi"/>
          <w:bCs/>
        </w:rPr>
        <w:t>be entered in title case (most words capitalized),</w:t>
      </w:r>
      <w:r w:rsidRPr="00166248">
        <w:rPr>
          <w:rFonts w:asciiTheme="minorHAnsi" w:hAnsiTheme="minorHAnsi" w:cstheme="minorHAnsi"/>
          <w:bCs/>
          <w:color w:val="000000"/>
        </w:rPr>
        <w:t xml:space="preserve"> NOT in all capital letters</w:t>
      </w:r>
      <w:r w:rsidRPr="00166248">
        <w:rPr>
          <w:rFonts w:asciiTheme="minorHAnsi" w:eastAsia="Calibri" w:hAnsiTheme="minorHAnsi" w:cstheme="minorHAnsi"/>
          <w:color w:val="000000"/>
        </w:rPr>
        <w:t>.</w:t>
      </w:r>
    </w:p>
    <w:p w14:paraId="22C88C5E" w14:textId="77777777" w:rsidR="00900694" w:rsidRPr="00900694" w:rsidRDefault="000E3C17" w:rsidP="76DD8E4E">
      <w:pPr>
        <w:numPr>
          <w:ilvl w:val="0"/>
          <w:numId w:val="14"/>
        </w:numPr>
        <w:tabs>
          <w:tab w:val="left" w:pos="504"/>
        </w:tabs>
        <w:spacing w:before="292" w:line="293" w:lineRule="exact"/>
        <w:ind w:left="504" w:right="72" w:hanging="288"/>
        <w:jc w:val="both"/>
        <w:textAlignment w:val="baseline"/>
        <w:rPr>
          <w:rFonts w:asciiTheme="minorHAnsi" w:eastAsia="Calibri" w:hAnsiTheme="minorHAnsi" w:cstheme="minorBidi"/>
          <w:b/>
          <w:bCs/>
          <w:color w:val="212A35"/>
        </w:rPr>
      </w:pPr>
      <w:r w:rsidRPr="27192BC6">
        <w:rPr>
          <w:rFonts w:asciiTheme="minorHAnsi" w:eastAsia="Calibri" w:hAnsiTheme="minorHAnsi" w:cstheme="minorBidi"/>
          <w:b/>
          <w:bCs/>
          <w:color w:val="171717" w:themeColor="background2" w:themeShade="1A"/>
        </w:rPr>
        <w:t>Before uploading your thesis to the ETD site, please ensure that the thesis/dissertation will meet CGPS thesis formatting requirements.</w:t>
      </w:r>
      <w:r w:rsidR="009E5929" w:rsidRPr="27192BC6">
        <w:rPr>
          <w:rFonts w:asciiTheme="minorHAnsi" w:eastAsia="Calibri" w:hAnsiTheme="minorHAnsi" w:cstheme="minorBidi"/>
          <w:color w:val="000000"/>
          <w:spacing w:val="-1"/>
        </w:rPr>
        <w:t xml:space="preserve"> Information regarding the ETD formatting and style may be found</w:t>
      </w:r>
      <w:r w:rsidR="00900694" w:rsidRPr="27192BC6">
        <w:rPr>
          <w:rFonts w:asciiTheme="minorHAnsi" w:eastAsia="Calibri" w:hAnsiTheme="minorHAnsi" w:cstheme="minorBidi"/>
          <w:color w:val="000000"/>
          <w:spacing w:val="-1"/>
        </w:rPr>
        <w:t xml:space="preserve"> </w:t>
      </w:r>
      <w:r w:rsidR="009E5929" w:rsidRPr="27192BC6">
        <w:rPr>
          <w:rFonts w:asciiTheme="minorHAnsi" w:eastAsia="Calibri" w:hAnsiTheme="minorHAnsi" w:cstheme="minorBidi"/>
          <w:color w:val="000000"/>
          <w:spacing w:val="-1"/>
        </w:rPr>
        <w:t>here:</w:t>
      </w:r>
    </w:p>
    <w:p w14:paraId="1AD3C1E9" w14:textId="17629345" w:rsidR="6DBBD5A5" w:rsidRDefault="00837897" w:rsidP="27192BC6">
      <w:pPr>
        <w:tabs>
          <w:tab w:val="left" w:pos="288"/>
          <w:tab w:val="left" w:pos="504"/>
        </w:tabs>
        <w:spacing w:before="292" w:line="293" w:lineRule="exact"/>
        <w:ind w:firstLine="504"/>
        <w:jc w:val="both"/>
        <w:rPr>
          <w:rFonts w:ascii="Calibri" w:eastAsia="Calibri" w:hAnsi="Calibri" w:cs="Calibri"/>
          <w:b/>
          <w:bCs/>
          <w:color w:val="212A35"/>
        </w:rPr>
      </w:pPr>
      <w:hyperlink r:id="rId20">
        <w:r w:rsidR="6DBBD5A5" w:rsidRPr="27192BC6">
          <w:rPr>
            <w:rStyle w:val="Hyperlink"/>
            <w:sz w:val="24"/>
            <w:szCs w:val="24"/>
          </w:rPr>
          <w:t>https://cgps.usask.ca/onboarding/roadmaps/thesis-roadmap.php</w:t>
        </w:r>
      </w:hyperlink>
      <w:r w:rsidR="6DBBD5A5" w:rsidRPr="27192BC6">
        <w:rPr>
          <w:sz w:val="24"/>
          <w:szCs w:val="24"/>
        </w:rPr>
        <w:t xml:space="preserve"> </w:t>
      </w:r>
    </w:p>
    <w:p w14:paraId="0C084DAF" w14:textId="62E7A88D" w:rsidR="009E5929" w:rsidRPr="00032B4E" w:rsidRDefault="009E5929" w:rsidP="009E09D3">
      <w:pPr>
        <w:numPr>
          <w:ilvl w:val="0"/>
          <w:numId w:val="14"/>
        </w:numPr>
        <w:tabs>
          <w:tab w:val="left" w:pos="504"/>
        </w:tabs>
        <w:spacing w:before="292" w:line="293" w:lineRule="exact"/>
        <w:ind w:left="504" w:right="72" w:hanging="288"/>
        <w:jc w:val="both"/>
        <w:textAlignment w:val="baseline"/>
        <w:rPr>
          <w:rFonts w:asciiTheme="minorHAnsi" w:eastAsia="Calibri" w:hAnsiTheme="minorHAnsi" w:cstheme="minorHAnsi"/>
          <w:b/>
          <w:color w:val="212A35"/>
        </w:rPr>
      </w:pPr>
      <w:r w:rsidRPr="009F298A">
        <w:rPr>
          <w:rFonts w:asciiTheme="minorHAnsi" w:eastAsia="Calibri" w:hAnsiTheme="minorHAnsi" w:cstheme="minorHAnsi"/>
          <w:b/>
          <w:color w:val="212A35"/>
        </w:rPr>
        <w:t>Students are also required to upload a completed and signed version of</w:t>
      </w:r>
      <w:hyperlink r:id="rId21">
        <w:r w:rsidRPr="00CC5EF9">
          <w:rPr>
            <w:rFonts w:asciiTheme="minorHAnsi" w:eastAsia="Calibri" w:hAnsiTheme="minorHAnsi" w:cstheme="minorHAnsi"/>
            <w:bCs/>
            <w:color w:val="0000FF"/>
          </w:rPr>
          <w:t xml:space="preserve"> </w:t>
        </w:r>
        <w:r w:rsidRPr="009F298A">
          <w:rPr>
            <w:rFonts w:asciiTheme="minorHAnsi" w:eastAsia="Calibri" w:hAnsiTheme="minorHAnsi" w:cstheme="minorHAnsi"/>
            <w:b/>
            <w:color w:val="0000FF"/>
            <w:u w:val="single"/>
          </w:rPr>
          <w:t>GPS 404 – Final Thesis Confirmation Form</w:t>
        </w:r>
      </w:hyperlink>
      <w:hyperlink r:id="rId22">
        <w:r w:rsidRPr="009F298A">
          <w:rPr>
            <w:rFonts w:asciiTheme="minorHAnsi" w:eastAsia="Calibri" w:hAnsiTheme="minorHAnsi" w:cstheme="minorHAnsi"/>
            <w:b/>
            <w:color w:val="0000FF"/>
            <w:u w:val="single"/>
          </w:rPr>
          <w:t xml:space="preserve"> </w:t>
        </w:r>
      </w:hyperlink>
      <w:r w:rsidRPr="009F298A">
        <w:rPr>
          <w:rFonts w:asciiTheme="minorHAnsi" w:eastAsia="Calibri" w:hAnsiTheme="minorHAnsi" w:cstheme="minorHAnsi"/>
          <w:b/>
          <w:color w:val="000000"/>
        </w:rPr>
        <w:t>along with their thesis on the ETD site.</w:t>
      </w:r>
    </w:p>
    <w:p w14:paraId="1C3E5C91" w14:textId="2C35CD62" w:rsidR="00032B4E" w:rsidRDefault="00032B4E" w:rsidP="00852F70">
      <w:pPr>
        <w:spacing w:line="246" w:lineRule="exact"/>
        <w:textAlignment w:val="baseline"/>
        <w:rPr>
          <w:rFonts w:asciiTheme="minorHAnsi" w:eastAsia="Calibri" w:hAnsiTheme="minorHAnsi" w:cstheme="minorHAnsi"/>
          <w:b/>
          <w:color w:val="000000"/>
          <w:spacing w:val="-5"/>
        </w:rPr>
      </w:pPr>
    </w:p>
    <w:p w14:paraId="0B508B1A" w14:textId="1E03EC96" w:rsidR="00DB1202" w:rsidRPr="009F298A" w:rsidRDefault="00DB1202" w:rsidP="00DB1202">
      <w:pPr>
        <w:tabs>
          <w:tab w:val="left" w:pos="288"/>
          <w:tab w:val="left" w:pos="504"/>
        </w:tabs>
        <w:spacing w:line="293" w:lineRule="exact"/>
        <w:jc w:val="center"/>
        <w:textAlignment w:val="baseline"/>
        <w:rPr>
          <w:rFonts w:asciiTheme="minorHAnsi" w:eastAsia="Calibri" w:hAnsiTheme="minorHAnsi" w:cstheme="minorHAnsi"/>
          <w:b/>
          <w:color w:val="212A35"/>
        </w:rPr>
      </w:pPr>
    </w:p>
    <w:p w14:paraId="1B774AAD" w14:textId="7CDD9942" w:rsidR="00032B4E" w:rsidRPr="00EE709C" w:rsidRDefault="00032B4E" w:rsidP="00032B4E">
      <w:pPr>
        <w:spacing w:line="246" w:lineRule="exact"/>
        <w:textAlignment w:val="baseline"/>
        <w:rPr>
          <w:rFonts w:asciiTheme="minorHAnsi" w:eastAsia="Calibri" w:hAnsiTheme="minorHAnsi" w:cstheme="minorHAnsi"/>
          <w:color w:val="000000"/>
          <w:spacing w:val="-5"/>
        </w:rPr>
      </w:pPr>
      <w:r w:rsidRPr="0009357F">
        <w:rPr>
          <w:rFonts w:asciiTheme="minorHAnsi" w:eastAsia="Calibri" w:hAnsiTheme="minorHAnsi" w:cstheme="minorHAnsi"/>
          <w:b/>
          <w:color w:val="000000"/>
          <w:spacing w:val="-5"/>
        </w:rPr>
        <w:t>Please note that</w:t>
      </w:r>
      <w:r w:rsidRPr="0009357F">
        <w:rPr>
          <w:rFonts w:asciiTheme="minorHAnsi" w:eastAsia="Calibri" w:hAnsiTheme="minorHAnsi" w:cstheme="minorHAnsi"/>
          <w:color w:val="000000"/>
          <w:spacing w:val="-5"/>
        </w:rPr>
        <w:t>:</w:t>
      </w:r>
    </w:p>
    <w:p w14:paraId="30925089" w14:textId="77777777" w:rsidR="00032B4E" w:rsidRPr="00032B4E" w:rsidRDefault="00032B4E" w:rsidP="00261962">
      <w:pPr>
        <w:pStyle w:val="ListParagraph"/>
        <w:numPr>
          <w:ilvl w:val="2"/>
          <w:numId w:val="2"/>
        </w:numPr>
        <w:tabs>
          <w:tab w:val="left" w:pos="360"/>
          <w:tab w:val="left" w:pos="576"/>
        </w:tabs>
        <w:spacing w:before="292" w:after="240" w:line="293" w:lineRule="exact"/>
        <w:ind w:left="504" w:right="72"/>
        <w:jc w:val="both"/>
        <w:textAlignment w:val="baseline"/>
        <w:rPr>
          <w:rFonts w:asciiTheme="minorHAnsi" w:eastAsia="Calibri" w:hAnsiTheme="minorHAnsi" w:cstheme="minorHAnsi"/>
          <w:b/>
          <w:color w:val="212A35"/>
        </w:rPr>
      </w:pPr>
      <w:r w:rsidRPr="00032B4E">
        <w:rPr>
          <w:rFonts w:asciiTheme="minorHAnsi" w:eastAsia="Calibri" w:hAnsiTheme="minorHAnsi" w:cstheme="minorHAnsi"/>
          <w:color w:val="000000"/>
        </w:rPr>
        <w:t xml:space="preserve">The Learning Commons in the Main Library has resources to assist you with converting to </w:t>
      </w:r>
      <w:proofErr w:type="gramStart"/>
      <w:r w:rsidRPr="00032B4E">
        <w:rPr>
          <w:rFonts w:asciiTheme="minorHAnsi" w:eastAsia="Calibri" w:hAnsiTheme="minorHAnsi" w:cstheme="minorHAnsi"/>
          <w:color w:val="000000"/>
        </w:rPr>
        <w:t>PDF</w:t>
      </w:r>
      <w:proofErr w:type="gramEnd"/>
    </w:p>
    <w:p w14:paraId="605E5D3A" w14:textId="77777777" w:rsidR="00032B4E" w:rsidRPr="00032B4E" w:rsidRDefault="00032B4E" w:rsidP="001E421A">
      <w:pPr>
        <w:pStyle w:val="ListParagraph"/>
        <w:numPr>
          <w:ilvl w:val="2"/>
          <w:numId w:val="2"/>
        </w:numPr>
        <w:tabs>
          <w:tab w:val="left" w:pos="288"/>
          <w:tab w:val="left" w:pos="360"/>
          <w:tab w:val="left" w:pos="504"/>
          <w:tab w:val="left" w:pos="576"/>
        </w:tabs>
        <w:spacing w:before="292" w:after="240" w:line="293" w:lineRule="exact"/>
        <w:ind w:left="504" w:right="72"/>
        <w:jc w:val="both"/>
        <w:textAlignment w:val="baseline"/>
        <w:rPr>
          <w:rFonts w:asciiTheme="minorHAnsi" w:eastAsia="Calibri" w:hAnsiTheme="minorHAnsi" w:cstheme="minorHAnsi"/>
          <w:b/>
          <w:color w:val="212A35"/>
        </w:rPr>
      </w:pPr>
      <w:r w:rsidRPr="00032B4E">
        <w:rPr>
          <w:rFonts w:asciiTheme="minorHAnsi" w:eastAsia="Calibri" w:hAnsiTheme="minorHAnsi" w:cstheme="minorHAnsi"/>
          <w:color w:val="000000"/>
        </w:rPr>
        <w:t xml:space="preserve">The ETD site can be accessed from anywhere in the world, and will accommodate large file </w:t>
      </w:r>
      <w:proofErr w:type="gramStart"/>
      <w:r w:rsidRPr="00032B4E">
        <w:rPr>
          <w:rFonts w:asciiTheme="minorHAnsi" w:eastAsia="Calibri" w:hAnsiTheme="minorHAnsi" w:cstheme="minorHAnsi"/>
          <w:color w:val="000000"/>
        </w:rPr>
        <w:t>sizes</w:t>
      </w:r>
      <w:proofErr w:type="gramEnd"/>
    </w:p>
    <w:p w14:paraId="1F48DB01" w14:textId="77777777" w:rsidR="00032B4E" w:rsidRPr="00032B4E" w:rsidRDefault="00032B4E" w:rsidP="001E421A">
      <w:pPr>
        <w:pStyle w:val="ListParagraph"/>
        <w:numPr>
          <w:ilvl w:val="2"/>
          <w:numId w:val="2"/>
        </w:numPr>
        <w:tabs>
          <w:tab w:val="left" w:pos="288"/>
          <w:tab w:val="left" w:pos="360"/>
          <w:tab w:val="left" w:pos="504"/>
          <w:tab w:val="left" w:pos="576"/>
        </w:tabs>
        <w:spacing w:before="292" w:after="240" w:line="293" w:lineRule="exact"/>
        <w:ind w:left="504" w:right="72"/>
        <w:jc w:val="both"/>
        <w:textAlignment w:val="baseline"/>
        <w:rPr>
          <w:rFonts w:asciiTheme="minorHAnsi" w:eastAsia="Calibri" w:hAnsiTheme="minorHAnsi" w:cstheme="minorHAnsi"/>
          <w:b/>
          <w:color w:val="212A35"/>
        </w:rPr>
      </w:pPr>
      <w:r w:rsidRPr="00032B4E">
        <w:rPr>
          <w:rFonts w:asciiTheme="minorHAnsi" w:eastAsia="Calibri" w:hAnsiTheme="minorHAnsi" w:cstheme="minorHAnsi"/>
          <w:b/>
          <w:color w:val="000000"/>
        </w:rPr>
        <w:t xml:space="preserve">The date of ETD upload will be considered as the date of completion of </w:t>
      </w:r>
      <w:proofErr w:type="gramStart"/>
      <w:r w:rsidRPr="00032B4E">
        <w:rPr>
          <w:rFonts w:asciiTheme="minorHAnsi" w:eastAsia="Calibri" w:hAnsiTheme="minorHAnsi" w:cstheme="minorHAnsi"/>
          <w:b/>
          <w:color w:val="000000"/>
        </w:rPr>
        <w:t>program</w:t>
      </w:r>
      <w:proofErr w:type="gramEnd"/>
      <w:r w:rsidRPr="00032B4E">
        <w:rPr>
          <w:rFonts w:asciiTheme="minorHAnsi" w:eastAsia="Calibri" w:hAnsiTheme="minorHAnsi" w:cstheme="minorHAnsi"/>
          <w:b/>
          <w:color w:val="000000"/>
        </w:rPr>
        <w:t xml:space="preserve"> </w:t>
      </w:r>
    </w:p>
    <w:p w14:paraId="3E45D141" w14:textId="7286CFCC" w:rsidR="00032B4E" w:rsidRDefault="00032B4E" w:rsidP="008A68F3">
      <w:pPr>
        <w:pStyle w:val="ListParagraph"/>
        <w:tabs>
          <w:tab w:val="left" w:pos="288"/>
          <w:tab w:val="left" w:pos="360"/>
          <w:tab w:val="left" w:pos="504"/>
          <w:tab w:val="left" w:pos="576"/>
        </w:tabs>
        <w:spacing w:line="293" w:lineRule="exact"/>
        <w:ind w:left="504" w:right="72"/>
        <w:jc w:val="both"/>
        <w:textAlignment w:val="baseline"/>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032B4E">
        <w:rPr>
          <w:rFonts w:asciiTheme="minorHAnsi" w:eastAsia="Calibri" w:hAnsiTheme="minorHAnsi" w:cstheme="minorHAnsi"/>
          <w:b/>
          <w:color w:val="000000"/>
        </w:rPr>
        <w:t xml:space="preserve">requirements, provided documentation attesting to completion of your program, issued by </w:t>
      </w:r>
      <w:r w:rsidRPr="00032B4E">
        <w:rPr>
          <w:rFonts w:asciiTheme="minorHAnsi" w:eastAsia="Calibri" w:hAnsiTheme="minorHAnsi" w:cstheme="minorHAnsi"/>
          <w:b/>
          <w:color w:val="000000"/>
        </w:rPr>
        <w:br/>
      </w:r>
      <w:r>
        <w:rPr>
          <w:rFonts w:asciiTheme="minorHAnsi" w:eastAsia="Calibri" w:hAnsiTheme="minorHAnsi" w:cstheme="minorHAnsi"/>
          <w:b/>
          <w:color w:val="000000"/>
        </w:rPr>
        <w:t xml:space="preserve">    </w:t>
      </w:r>
      <w:r w:rsidRPr="00032B4E">
        <w:rPr>
          <w:rFonts w:asciiTheme="minorHAnsi" w:eastAsia="Calibri" w:hAnsiTheme="minorHAnsi" w:cstheme="minorHAnsi"/>
          <w:b/>
          <w:color w:val="000000"/>
        </w:rPr>
        <w:t xml:space="preserve">the department, is not dated any </w:t>
      </w:r>
      <w:proofErr w:type="gramStart"/>
      <w:r w:rsidRPr="00032B4E">
        <w:rPr>
          <w:rFonts w:asciiTheme="minorHAnsi" w:eastAsia="Calibri" w:hAnsiTheme="minorHAnsi" w:cstheme="minorHAnsi"/>
          <w:b/>
          <w:color w:val="000000"/>
        </w:rPr>
        <w:t>later</w:t>
      </w:r>
      <w:proofErr w:type="gramEnd"/>
    </w:p>
    <w:p w14:paraId="5F57517C" w14:textId="77777777" w:rsidR="00663FF6" w:rsidRPr="00663FF6" w:rsidRDefault="00663FF6" w:rsidP="00663FF6">
      <w:pPr>
        <w:pStyle w:val="ListParagraph"/>
        <w:numPr>
          <w:ilvl w:val="2"/>
          <w:numId w:val="2"/>
        </w:numPr>
        <w:tabs>
          <w:tab w:val="left" w:pos="360"/>
          <w:tab w:val="left" w:pos="576"/>
        </w:tabs>
        <w:spacing w:before="292" w:after="240" w:line="293" w:lineRule="exact"/>
        <w:ind w:left="504" w:right="72"/>
        <w:jc w:val="both"/>
        <w:textAlignment w:val="baseline"/>
        <w:rPr>
          <w:rFonts w:asciiTheme="minorHAnsi" w:eastAsia="Calibri" w:hAnsiTheme="minorHAnsi" w:cstheme="minorHAnsi"/>
          <w:b/>
          <w:color w:val="212A35"/>
        </w:rPr>
      </w:pPr>
      <w:r>
        <w:rPr>
          <w:rFonts w:asciiTheme="minorHAnsi" w:eastAsia="Calibri" w:hAnsiTheme="minorHAnsi" w:cstheme="minorHAnsi"/>
          <w:color w:val="000000"/>
        </w:rPr>
        <w:lastRenderedPageBreak/>
        <w:t xml:space="preserve">The ‘Submission of Electronic Thesis item in your </w:t>
      </w:r>
      <w:proofErr w:type="spellStart"/>
      <w:r>
        <w:rPr>
          <w:rFonts w:asciiTheme="minorHAnsi" w:eastAsia="Calibri" w:hAnsiTheme="minorHAnsi" w:cstheme="minorHAnsi"/>
          <w:color w:val="000000"/>
        </w:rPr>
        <w:t>DegreeWorks</w:t>
      </w:r>
      <w:proofErr w:type="spellEnd"/>
      <w:r>
        <w:rPr>
          <w:rFonts w:asciiTheme="minorHAnsi" w:eastAsia="Calibri" w:hAnsiTheme="minorHAnsi" w:cstheme="minorHAnsi"/>
          <w:color w:val="000000"/>
        </w:rPr>
        <w:t xml:space="preserve"> record will be updated upon </w:t>
      </w:r>
    </w:p>
    <w:p w14:paraId="53811430" w14:textId="652358C7" w:rsidR="00663FF6" w:rsidRPr="00032B4E" w:rsidRDefault="00663FF6" w:rsidP="00663FF6">
      <w:pPr>
        <w:pStyle w:val="ListParagraph"/>
        <w:tabs>
          <w:tab w:val="left" w:pos="576"/>
        </w:tabs>
        <w:spacing w:before="292" w:after="240" w:line="293" w:lineRule="exact"/>
        <w:ind w:left="504" w:right="72"/>
        <w:jc w:val="both"/>
        <w:textAlignment w:val="baseline"/>
        <w:rPr>
          <w:rFonts w:asciiTheme="minorHAnsi" w:eastAsia="Calibri" w:hAnsiTheme="minorHAnsi" w:cstheme="minorHAnsi"/>
          <w:b/>
          <w:color w:val="212A35"/>
        </w:rPr>
      </w:pPr>
      <w:r>
        <w:rPr>
          <w:rFonts w:asciiTheme="minorHAnsi" w:eastAsia="Calibri" w:hAnsiTheme="minorHAnsi" w:cstheme="minorHAnsi"/>
          <w:color w:val="000000"/>
        </w:rPr>
        <w:tab/>
      </w:r>
      <w:r>
        <w:rPr>
          <w:rFonts w:asciiTheme="minorHAnsi" w:eastAsia="Calibri" w:hAnsiTheme="minorHAnsi" w:cstheme="minorHAnsi"/>
          <w:color w:val="000000"/>
        </w:rPr>
        <w:tab/>
        <w:t>approval of the ETD</w:t>
      </w:r>
    </w:p>
    <w:p w14:paraId="38DEB98C" w14:textId="77777777" w:rsidR="00663FF6" w:rsidRDefault="00663FF6" w:rsidP="008A68F3">
      <w:pPr>
        <w:pStyle w:val="ListParagraph"/>
        <w:tabs>
          <w:tab w:val="left" w:pos="288"/>
          <w:tab w:val="left" w:pos="360"/>
          <w:tab w:val="left" w:pos="504"/>
          <w:tab w:val="left" w:pos="576"/>
        </w:tabs>
        <w:spacing w:line="293" w:lineRule="exact"/>
        <w:ind w:left="504" w:right="72"/>
        <w:jc w:val="both"/>
        <w:textAlignment w:val="baseline"/>
        <w:rPr>
          <w:rFonts w:asciiTheme="minorHAnsi" w:eastAsia="Calibri" w:hAnsiTheme="minorHAnsi" w:cstheme="minorHAnsi"/>
          <w:b/>
          <w:color w:val="000000"/>
        </w:rPr>
      </w:pPr>
    </w:p>
    <w:p w14:paraId="5C17A0D1" w14:textId="167E2336" w:rsidR="0021626B" w:rsidRPr="00C0435A" w:rsidRDefault="00032B4E" w:rsidP="003F3FE3">
      <w:pPr>
        <w:numPr>
          <w:ilvl w:val="0"/>
          <w:numId w:val="14"/>
        </w:numPr>
        <w:tabs>
          <w:tab w:val="left" w:pos="504"/>
        </w:tabs>
        <w:spacing w:line="293" w:lineRule="exact"/>
        <w:ind w:left="504" w:right="72" w:hanging="288"/>
        <w:jc w:val="both"/>
        <w:textAlignment w:val="baseline"/>
        <w:rPr>
          <w:rFonts w:asciiTheme="minorHAnsi" w:eastAsia="Calibri" w:hAnsiTheme="minorHAnsi" w:cstheme="minorHAnsi"/>
          <w:b/>
          <w:color w:val="212A35"/>
        </w:rPr>
      </w:pPr>
      <w:r w:rsidRPr="00C0435A">
        <w:rPr>
          <w:rFonts w:asciiTheme="minorHAnsi" w:eastAsia="Calibri" w:hAnsiTheme="minorHAnsi" w:cstheme="minorHAnsi"/>
          <w:color w:val="000000"/>
          <w:spacing w:val="-4"/>
        </w:rPr>
        <w:t>A Graduate Programs Advisor will review the formatting of your thesis and may then advise you about any required</w:t>
      </w:r>
      <w:r w:rsidRPr="00C0435A">
        <w:rPr>
          <w:rFonts w:asciiTheme="minorHAnsi" w:eastAsia="Calibri" w:hAnsiTheme="minorHAnsi" w:cstheme="minorHAnsi"/>
          <w:color w:val="000000"/>
        </w:rPr>
        <w:t xml:space="preserve"> changes. </w:t>
      </w:r>
      <w:r w:rsidR="00166248" w:rsidRPr="00C0435A">
        <w:rPr>
          <w:rFonts w:asciiTheme="minorHAnsi" w:hAnsiTheme="minorHAnsi" w:cstheme="minorHAnsi"/>
        </w:rPr>
        <w:t xml:space="preserve">Students in project-based programs may submit their projects to the ETD site, </w:t>
      </w:r>
    </w:p>
    <w:p w14:paraId="6D2BDD1A" w14:textId="77777777" w:rsidR="0021626B" w:rsidRDefault="0021626B" w:rsidP="0021626B">
      <w:pPr>
        <w:tabs>
          <w:tab w:val="left" w:pos="288"/>
          <w:tab w:val="left" w:pos="504"/>
        </w:tabs>
        <w:spacing w:line="293" w:lineRule="exact"/>
        <w:ind w:right="72"/>
        <w:textAlignment w:val="baseline"/>
        <w:rPr>
          <w:rFonts w:asciiTheme="minorHAnsi" w:hAnsiTheme="minorHAnsi" w:cstheme="minorHAnsi"/>
        </w:rPr>
      </w:pPr>
      <w:r>
        <w:rPr>
          <w:rFonts w:asciiTheme="minorHAnsi" w:hAnsiTheme="minorHAnsi" w:cstheme="minorHAnsi"/>
        </w:rPr>
        <w:tab/>
      </w:r>
      <w:r w:rsidRPr="00166248">
        <w:rPr>
          <w:rFonts w:asciiTheme="minorHAnsi" w:hAnsiTheme="minorHAnsi" w:cstheme="minorHAnsi"/>
        </w:rPr>
        <w:t xml:space="preserve">but are not required to do so by CGPS for completion of degree requirements. If you submit your </w:t>
      </w:r>
    </w:p>
    <w:p w14:paraId="2B4F6CD4" w14:textId="00198C10" w:rsidR="0021626B" w:rsidRDefault="0021626B" w:rsidP="0021626B">
      <w:pPr>
        <w:tabs>
          <w:tab w:val="left" w:pos="288"/>
          <w:tab w:val="left" w:pos="504"/>
        </w:tabs>
        <w:spacing w:line="293" w:lineRule="exact"/>
        <w:ind w:right="72"/>
        <w:textAlignment w:val="baseline"/>
        <w:rPr>
          <w:rFonts w:asciiTheme="minorHAnsi" w:eastAsia="Calibri" w:hAnsiTheme="minorHAnsi" w:cstheme="minorHAnsi"/>
        </w:rPr>
      </w:pPr>
      <w:r>
        <w:rPr>
          <w:rFonts w:asciiTheme="minorHAnsi" w:hAnsiTheme="minorHAnsi" w:cstheme="minorHAnsi"/>
        </w:rPr>
        <w:tab/>
      </w:r>
      <w:r w:rsidRPr="00166248">
        <w:rPr>
          <w:rFonts w:asciiTheme="minorHAnsi" w:hAnsiTheme="minorHAnsi" w:cstheme="minorHAnsi"/>
        </w:rPr>
        <w:t>project to the ETD site, you must follow the formatting rules for theses</w:t>
      </w:r>
      <w:r w:rsidRPr="00166248">
        <w:rPr>
          <w:rFonts w:asciiTheme="minorHAnsi" w:eastAsia="Calibri" w:hAnsiTheme="minorHAnsi" w:cstheme="minorHAnsi"/>
        </w:rPr>
        <w:t>.</w:t>
      </w:r>
    </w:p>
    <w:p w14:paraId="339A9C7A" w14:textId="77777777" w:rsidR="008A68F3" w:rsidRDefault="00032B4E" w:rsidP="008A68F3">
      <w:pPr>
        <w:numPr>
          <w:ilvl w:val="0"/>
          <w:numId w:val="14"/>
        </w:numPr>
        <w:tabs>
          <w:tab w:val="left" w:pos="504"/>
        </w:tabs>
        <w:spacing w:before="271" w:after="240" w:line="267" w:lineRule="exact"/>
        <w:ind w:left="504" w:right="72" w:hanging="288"/>
        <w:textAlignment w:val="baseline"/>
        <w:rPr>
          <w:rFonts w:asciiTheme="minorHAnsi" w:eastAsia="Calibri" w:hAnsiTheme="minorHAnsi" w:cstheme="minorHAnsi"/>
          <w:color w:val="000000"/>
        </w:rPr>
      </w:pPr>
      <w:r w:rsidRPr="008A68F3">
        <w:rPr>
          <w:rFonts w:asciiTheme="minorHAnsi" w:eastAsia="Calibri" w:hAnsiTheme="minorHAnsi" w:cstheme="minorHAnsi"/>
          <w:b/>
          <w:color w:val="000000"/>
        </w:rPr>
        <w:t>A first review of your ETD submission may take up to 7 - 10 working days</w:t>
      </w:r>
      <w:r w:rsidRPr="008A68F3">
        <w:rPr>
          <w:rFonts w:asciiTheme="minorHAnsi" w:eastAsia="Calibri" w:hAnsiTheme="minorHAnsi" w:cstheme="minorHAnsi"/>
          <w:color w:val="000000"/>
        </w:rPr>
        <w:t>. Please note that this may take longer during peak periods. Please bear this in mind when</w:t>
      </w:r>
      <w:r w:rsidRPr="008A68F3">
        <w:rPr>
          <w:rFonts w:asciiTheme="minorHAnsi" w:eastAsia="Calibri" w:hAnsiTheme="minorHAnsi" w:cstheme="minorHAnsi"/>
          <w:b/>
          <w:color w:val="000000"/>
        </w:rPr>
        <w:t xml:space="preserve"> </w:t>
      </w:r>
      <w:r w:rsidRPr="008A68F3">
        <w:rPr>
          <w:rFonts w:asciiTheme="minorHAnsi" w:eastAsia="Calibri" w:hAnsiTheme="minorHAnsi" w:cstheme="minorHAnsi"/>
          <w:color w:val="000000"/>
        </w:rPr>
        <w:t xml:space="preserve">completing your program and for any deadlines which may require proof of your degree completion. </w:t>
      </w:r>
      <w:r w:rsidRPr="008A68F3">
        <w:rPr>
          <w:rFonts w:asciiTheme="minorHAnsi" w:eastAsia="Calibri" w:hAnsiTheme="minorHAnsi" w:cstheme="minorHAnsi"/>
          <w:b/>
          <w:color w:val="000000"/>
        </w:rPr>
        <w:t>Your eligibility for tuition rebate will not be affected by the length of time between ETD upload and approval</w:t>
      </w:r>
      <w:r w:rsidRPr="008A68F3">
        <w:rPr>
          <w:rFonts w:asciiTheme="minorHAnsi" w:eastAsia="Calibri" w:hAnsiTheme="minorHAnsi" w:cstheme="minorHAnsi"/>
          <w:color w:val="000000"/>
        </w:rPr>
        <w:t>.</w:t>
      </w:r>
    </w:p>
    <w:p w14:paraId="444F4779" w14:textId="5697A1E7" w:rsidR="00D37467" w:rsidRPr="008A68F3" w:rsidRDefault="00E909CF" w:rsidP="008A68F3">
      <w:pPr>
        <w:numPr>
          <w:ilvl w:val="0"/>
          <w:numId w:val="14"/>
        </w:numPr>
        <w:tabs>
          <w:tab w:val="left" w:pos="504"/>
        </w:tabs>
        <w:spacing w:line="267" w:lineRule="exact"/>
        <w:ind w:left="504" w:right="72" w:hanging="288"/>
        <w:textAlignment w:val="baseline"/>
        <w:rPr>
          <w:rFonts w:asciiTheme="minorHAnsi" w:eastAsia="Calibri" w:hAnsiTheme="minorHAnsi" w:cstheme="minorHAnsi"/>
          <w:color w:val="000000"/>
        </w:rPr>
      </w:pPr>
      <w:r w:rsidRPr="008A68F3">
        <w:rPr>
          <w:rFonts w:asciiTheme="minorHAnsi" w:eastAsia="Calibri" w:hAnsiTheme="minorHAnsi" w:cstheme="minorHAnsi"/>
          <w:color w:val="000000"/>
        </w:rPr>
        <w:t xml:space="preserve">Supervisors and academic units have the option to delay publication of a thesis/dissertation for copyright or other reasons. Students will have options to </w:t>
      </w:r>
      <w:r w:rsidR="009B0EF3" w:rsidRPr="008A68F3">
        <w:rPr>
          <w:rFonts w:asciiTheme="minorHAnsi" w:eastAsia="Calibri" w:hAnsiTheme="minorHAnsi" w:cstheme="minorHAnsi"/>
          <w:color w:val="000000"/>
        </w:rPr>
        <w:t>assign an embargo period</w:t>
      </w:r>
      <w:r w:rsidRPr="008A68F3">
        <w:rPr>
          <w:rFonts w:asciiTheme="minorHAnsi" w:eastAsia="Calibri" w:hAnsiTheme="minorHAnsi" w:cstheme="minorHAnsi"/>
          <w:color w:val="000000"/>
        </w:rPr>
        <w:t xml:space="preserve"> during the ETD upload process. </w:t>
      </w:r>
      <w:r w:rsidR="008A68F3">
        <w:rPr>
          <w:rFonts w:asciiTheme="minorHAnsi" w:eastAsia="Calibri" w:hAnsiTheme="minorHAnsi" w:cstheme="minorHAnsi"/>
          <w:color w:val="000000"/>
        </w:rPr>
        <w:t xml:space="preserve"> </w:t>
      </w:r>
      <w:r w:rsidRPr="008A68F3">
        <w:rPr>
          <w:rFonts w:asciiTheme="minorHAnsi" w:eastAsia="Calibri" w:hAnsiTheme="minorHAnsi" w:cstheme="minorHAnsi"/>
          <w:color w:val="000000"/>
        </w:rPr>
        <w:t xml:space="preserve">Any request to modify these restrictions must be submitted before the allowed access time has expired. If further information is </w:t>
      </w:r>
      <w:proofErr w:type="gramStart"/>
      <w:r w:rsidRPr="008A68F3">
        <w:rPr>
          <w:rFonts w:asciiTheme="minorHAnsi" w:eastAsia="Calibri" w:hAnsiTheme="minorHAnsi" w:cstheme="minorHAnsi"/>
          <w:color w:val="000000"/>
        </w:rPr>
        <w:t>requires</w:t>
      </w:r>
      <w:proofErr w:type="gramEnd"/>
      <w:r w:rsidRPr="008A68F3">
        <w:rPr>
          <w:rFonts w:asciiTheme="minorHAnsi" w:eastAsia="Calibri" w:hAnsiTheme="minorHAnsi" w:cstheme="minorHAnsi"/>
          <w:color w:val="000000"/>
        </w:rPr>
        <w:t xml:space="preserve"> please submit a question to:</w:t>
      </w:r>
    </w:p>
    <w:p w14:paraId="3075B916" w14:textId="77777777" w:rsidR="00D37467" w:rsidRPr="0009357F" w:rsidRDefault="00837897" w:rsidP="008355B8">
      <w:pPr>
        <w:spacing w:before="312" w:after="240" w:line="226" w:lineRule="exact"/>
        <w:jc w:val="center"/>
        <w:textAlignment w:val="baseline"/>
        <w:rPr>
          <w:rFonts w:asciiTheme="minorHAnsi" w:eastAsia="Calibri" w:hAnsiTheme="minorHAnsi" w:cstheme="minorHAnsi"/>
          <w:color w:val="0000FF"/>
          <w:u w:val="single"/>
        </w:rPr>
      </w:pPr>
      <w:hyperlink r:id="rId23">
        <w:r w:rsidR="00E909CF" w:rsidRPr="0009357F">
          <w:rPr>
            <w:rFonts w:asciiTheme="minorHAnsi" w:eastAsia="Calibri" w:hAnsiTheme="minorHAnsi" w:cstheme="minorHAnsi"/>
            <w:color w:val="0000FF"/>
            <w:u w:val="single"/>
          </w:rPr>
          <w:t>https://jira.usask.ca/servicedesk/customer/portal/7</w:t>
        </w:r>
      </w:hyperlink>
      <w:r w:rsidR="00E909CF" w:rsidRPr="0009357F">
        <w:rPr>
          <w:rFonts w:asciiTheme="minorHAnsi" w:eastAsia="Calibri" w:hAnsiTheme="minorHAnsi" w:cstheme="minorHAnsi"/>
          <w:color w:val="0000FF"/>
          <w:u w:val="single"/>
        </w:rPr>
        <w:t xml:space="preserve"> </w:t>
      </w:r>
    </w:p>
    <w:p w14:paraId="2F4A4973" w14:textId="79B20706" w:rsidR="00D37467" w:rsidRPr="0009357F" w:rsidRDefault="00E909CF" w:rsidP="00C0435A">
      <w:pPr>
        <w:spacing w:line="266" w:lineRule="exact"/>
        <w:textAlignment w:val="baseline"/>
        <w:rPr>
          <w:rFonts w:asciiTheme="minorHAnsi" w:eastAsia="Calibri" w:hAnsiTheme="minorHAnsi" w:cstheme="minorHAnsi"/>
          <w:b/>
          <w:color w:val="000000"/>
          <w:u w:val="single"/>
        </w:rPr>
      </w:pPr>
      <w:r w:rsidRPr="00B74732">
        <w:rPr>
          <w:rFonts w:asciiTheme="minorHAnsi" w:eastAsia="Calibri" w:hAnsiTheme="minorHAnsi" w:cstheme="minorHAnsi"/>
          <w:b/>
          <w:color w:val="000000"/>
          <w:sz w:val="24"/>
          <w:u w:val="single"/>
        </w:rPr>
        <w:t>General notes</w:t>
      </w:r>
      <w:r w:rsidR="00954F14">
        <w:rPr>
          <w:rFonts w:asciiTheme="minorHAnsi" w:eastAsia="Calibri" w:hAnsiTheme="minorHAnsi" w:cstheme="minorHAnsi"/>
          <w:b/>
          <w:color w:val="000000"/>
          <w:sz w:val="24"/>
          <w:u w:val="single"/>
        </w:rPr>
        <w:t xml:space="preserve"> for all students</w:t>
      </w:r>
      <w:r w:rsidRPr="00B74732">
        <w:rPr>
          <w:rFonts w:asciiTheme="minorHAnsi" w:eastAsia="Calibri" w:hAnsiTheme="minorHAnsi" w:cstheme="minorHAnsi"/>
          <w:b/>
          <w:color w:val="000000"/>
          <w:sz w:val="24"/>
          <w:u w:val="single"/>
        </w:rPr>
        <w:t>:</w:t>
      </w:r>
    </w:p>
    <w:p w14:paraId="2F31FAD5" w14:textId="05F6DBFF" w:rsidR="00D62CB2" w:rsidRPr="005A10B2" w:rsidRDefault="0021626B" w:rsidP="005A10B2">
      <w:pPr>
        <w:numPr>
          <w:ilvl w:val="0"/>
          <w:numId w:val="15"/>
        </w:numPr>
        <w:tabs>
          <w:tab w:val="left" w:pos="504"/>
        </w:tabs>
        <w:spacing w:before="300" w:line="292" w:lineRule="exact"/>
        <w:ind w:left="504" w:right="72" w:hanging="288"/>
        <w:jc w:val="both"/>
        <w:textAlignment w:val="baseline"/>
        <w:rPr>
          <w:rFonts w:asciiTheme="minorHAnsi" w:eastAsia="Calibri" w:hAnsiTheme="minorHAnsi" w:cstheme="minorHAnsi"/>
          <w:b/>
          <w:color w:val="000000"/>
          <w:spacing w:val="-4"/>
        </w:rPr>
      </w:pPr>
      <w:r w:rsidRPr="00D62CB2">
        <w:rPr>
          <w:rFonts w:asciiTheme="minorHAnsi" w:eastAsia="Calibri" w:hAnsiTheme="minorHAnsi" w:cstheme="minorHAnsi"/>
          <w:color w:val="000000"/>
        </w:rPr>
        <w:t xml:space="preserve">Please verify with the graduate administrator in your academic unit that documents are complete for graduation. You may also verify this information on your </w:t>
      </w:r>
      <w:proofErr w:type="spellStart"/>
      <w:r w:rsidRPr="00D62CB2">
        <w:rPr>
          <w:rFonts w:asciiTheme="minorHAnsi" w:eastAsia="Calibri" w:hAnsiTheme="minorHAnsi" w:cstheme="minorHAnsi"/>
          <w:color w:val="000000"/>
        </w:rPr>
        <w:t>DegreeWorks</w:t>
      </w:r>
      <w:proofErr w:type="spellEnd"/>
      <w:r w:rsidRPr="00D62CB2">
        <w:rPr>
          <w:rFonts w:asciiTheme="minorHAnsi" w:eastAsia="Calibri" w:hAnsiTheme="minorHAnsi" w:cstheme="minorHAnsi"/>
          <w:color w:val="000000"/>
        </w:rPr>
        <w:t xml:space="preserve"> record.  Owing to the volume of documents and competing priorities, please allow a reasonable length of time for processing.  Information on your </w:t>
      </w:r>
      <w:proofErr w:type="spellStart"/>
      <w:r w:rsidRPr="00D62CB2">
        <w:rPr>
          <w:rFonts w:asciiTheme="minorHAnsi" w:eastAsia="Calibri" w:hAnsiTheme="minorHAnsi" w:cstheme="minorHAnsi"/>
          <w:color w:val="000000"/>
        </w:rPr>
        <w:t>DegreeWorks</w:t>
      </w:r>
      <w:proofErr w:type="spellEnd"/>
      <w:r w:rsidRPr="00D62CB2">
        <w:rPr>
          <w:rFonts w:asciiTheme="minorHAnsi" w:eastAsia="Calibri" w:hAnsiTheme="minorHAnsi" w:cstheme="minorHAnsi"/>
          <w:color w:val="000000"/>
        </w:rPr>
        <w:t xml:space="preserve"> record updates overnight, and may not appear </w:t>
      </w:r>
      <w:proofErr w:type="gramStart"/>
      <w:r w:rsidRPr="00D62CB2">
        <w:rPr>
          <w:rFonts w:asciiTheme="minorHAnsi" w:eastAsia="Calibri" w:hAnsiTheme="minorHAnsi" w:cstheme="minorHAnsi"/>
          <w:color w:val="000000"/>
        </w:rPr>
        <w:t>immediately</w:t>
      </w:r>
      <w:proofErr w:type="gramEnd"/>
    </w:p>
    <w:p w14:paraId="49EDEB1D" w14:textId="4AAE606F" w:rsidR="00852F70" w:rsidRDefault="008547BF" w:rsidP="00EF5CB2">
      <w:pPr>
        <w:numPr>
          <w:ilvl w:val="0"/>
          <w:numId w:val="15"/>
        </w:numPr>
        <w:tabs>
          <w:tab w:val="left" w:pos="504"/>
        </w:tabs>
        <w:spacing w:before="300" w:line="293" w:lineRule="exact"/>
        <w:ind w:left="504" w:right="216" w:hanging="288"/>
        <w:jc w:val="both"/>
        <w:textAlignment w:val="baseline"/>
        <w:rPr>
          <w:rFonts w:asciiTheme="minorHAnsi" w:eastAsia="Calibri" w:hAnsiTheme="minorHAnsi" w:cstheme="minorHAnsi"/>
          <w:color w:val="000000"/>
        </w:rPr>
      </w:pPr>
      <w:r w:rsidRPr="00852F70">
        <w:rPr>
          <w:rFonts w:asciiTheme="minorHAnsi" w:eastAsia="Calibri" w:hAnsiTheme="minorHAnsi" w:cstheme="minorHAnsi"/>
          <w:color w:val="000000"/>
        </w:rPr>
        <w:t>Your home department</w:t>
      </w:r>
      <w:r w:rsidR="00B14550" w:rsidRPr="00852F70">
        <w:rPr>
          <w:rFonts w:asciiTheme="minorHAnsi" w:eastAsia="Calibri" w:hAnsiTheme="minorHAnsi" w:cstheme="minorHAnsi"/>
          <w:color w:val="000000"/>
        </w:rPr>
        <w:t xml:space="preserve"> will be responsible for submitting and approving final grades for 996, 994</w:t>
      </w:r>
      <w:r w:rsidR="00CA59F6" w:rsidRPr="00852F70">
        <w:rPr>
          <w:rFonts w:asciiTheme="minorHAnsi" w:eastAsia="Calibri" w:hAnsiTheme="minorHAnsi" w:cstheme="minorHAnsi"/>
          <w:color w:val="000000"/>
        </w:rPr>
        <w:t xml:space="preserve"> (Research)</w:t>
      </w:r>
      <w:r w:rsidR="00B14550" w:rsidRPr="00852F70">
        <w:rPr>
          <w:rFonts w:asciiTheme="minorHAnsi" w:eastAsia="Calibri" w:hAnsiTheme="minorHAnsi" w:cstheme="minorHAnsi"/>
          <w:color w:val="000000"/>
        </w:rPr>
        <w:t>, 992</w:t>
      </w:r>
      <w:r w:rsidR="00CA59F6" w:rsidRPr="00852F70">
        <w:rPr>
          <w:rFonts w:asciiTheme="minorHAnsi" w:eastAsia="Calibri" w:hAnsiTheme="minorHAnsi" w:cstheme="minorHAnsi"/>
          <w:color w:val="000000"/>
        </w:rPr>
        <w:t xml:space="preserve"> (Project)</w:t>
      </w:r>
      <w:r w:rsidR="00B14550" w:rsidRPr="00852F70">
        <w:rPr>
          <w:rFonts w:asciiTheme="minorHAnsi" w:eastAsia="Calibri" w:hAnsiTheme="minorHAnsi" w:cstheme="minorHAnsi"/>
          <w:color w:val="000000"/>
        </w:rPr>
        <w:t xml:space="preserve">, 995 </w:t>
      </w:r>
      <w:r w:rsidR="00CA59F6" w:rsidRPr="00852F70">
        <w:rPr>
          <w:rFonts w:asciiTheme="minorHAnsi" w:eastAsia="Calibri" w:hAnsiTheme="minorHAnsi" w:cstheme="minorHAnsi"/>
          <w:color w:val="000000"/>
        </w:rPr>
        <w:t>(Exhibition)</w:t>
      </w:r>
      <w:r w:rsidR="009A1EA5" w:rsidRPr="00852F70">
        <w:rPr>
          <w:rFonts w:asciiTheme="minorHAnsi" w:eastAsia="Calibri" w:hAnsiTheme="minorHAnsi" w:cstheme="minorHAnsi"/>
          <w:color w:val="000000"/>
        </w:rPr>
        <w:t xml:space="preserve">, and 990 </w:t>
      </w:r>
      <w:r w:rsidR="00F37F48" w:rsidRPr="00852F70">
        <w:rPr>
          <w:rFonts w:asciiTheme="minorHAnsi" w:eastAsia="Calibri" w:hAnsiTheme="minorHAnsi" w:cstheme="minorHAnsi"/>
          <w:color w:val="000000"/>
        </w:rPr>
        <w:t xml:space="preserve">(seminar), </w:t>
      </w:r>
      <w:r w:rsidR="00B14550" w:rsidRPr="00852F70">
        <w:rPr>
          <w:rFonts w:asciiTheme="minorHAnsi" w:eastAsia="Calibri" w:hAnsiTheme="minorHAnsi" w:cstheme="minorHAnsi"/>
          <w:color w:val="000000"/>
        </w:rPr>
        <w:t>registrations.</w:t>
      </w:r>
    </w:p>
    <w:p w14:paraId="1ABEB431" w14:textId="402F7212" w:rsidR="00D37467" w:rsidRPr="00852F70" w:rsidRDefault="00E909CF" w:rsidP="00EF5CB2">
      <w:pPr>
        <w:numPr>
          <w:ilvl w:val="0"/>
          <w:numId w:val="15"/>
        </w:numPr>
        <w:tabs>
          <w:tab w:val="left" w:pos="504"/>
        </w:tabs>
        <w:spacing w:before="300" w:line="293" w:lineRule="exact"/>
        <w:ind w:left="504" w:right="216" w:hanging="288"/>
        <w:jc w:val="both"/>
        <w:textAlignment w:val="baseline"/>
        <w:rPr>
          <w:rFonts w:asciiTheme="minorHAnsi" w:eastAsia="Calibri" w:hAnsiTheme="minorHAnsi" w:cstheme="minorHAnsi"/>
          <w:color w:val="000000"/>
        </w:rPr>
      </w:pPr>
      <w:r w:rsidRPr="00852F70">
        <w:rPr>
          <w:rFonts w:asciiTheme="minorHAnsi" w:eastAsia="Calibri" w:hAnsiTheme="minorHAnsi" w:cstheme="minorHAnsi"/>
          <w:color w:val="000000"/>
        </w:rPr>
        <w:t>If you are a current recipient of a graduate scholarship from CGPS, you must notify the CGPS Director of Awards &amp; Scholarships when you will complete your degree. Notification should be sent to:</w:t>
      </w:r>
      <w:hyperlink r:id="rId24">
        <w:r w:rsidRPr="00CC5EF9">
          <w:rPr>
            <w:rFonts w:asciiTheme="minorHAnsi" w:eastAsia="Calibri" w:hAnsiTheme="minorHAnsi" w:cstheme="minorHAnsi"/>
            <w:color w:val="0000FF"/>
          </w:rPr>
          <w:t xml:space="preserve"> </w:t>
        </w:r>
        <w:r w:rsidRPr="00852F70">
          <w:rPr>
            <w:rFonts w:asciiTheme="minorHAnsi" w:eastAsia="Calibri" w:hAnsiTheme="minorHAnsi" w:cstheme="minorHAnsi"/>
            <w:color w:val="0000FF"/>
            <w:u w:val="single"/>
          </w:rPr>
          <w:t>gradstudies.awards@usask.ca</w:t>
        </w:r>
      </w:hyperlink>
      <w:hyperlink r:id="rId25">
        <w:r w:rsidRPr="00852F70">
          <w:rPr>
            <w:rFonts w:asciiTheme="minorHAnsi" w:eastAsia="Calibri" w:hAnsiTheme="minorHAnsi" w:cstheme="minorHAnsi"/>
            <w:color w:val="0000FF"/>
            <w:u w:val="single"/>
          </w:rPr>
          <w:t>.</w:t>
        </w:r>
      </w:hyperlink>
      <w:r w:rsidRPr="00852F70">
        <w:rPr>
          <w:rFonts w:asciiTheme="minorHAnsi" w:eastAsia="Calibri" w:hAnsiTheme="minorHAnsi" w:cstheme="minorHAnsi"/>
          <w:color w:val="0000FF"/>
        </w:rPr>
        <w:t xml:space="preserve"> </w:t>
      </w:r>
    </w:p>
    <w:p w14:paraId="6B96D8B6" w14:textId="77777777" w:rsidR="00F648DA" w:rsidRDefault="00E909CF" w:rsidP="00F648DA">
      <w:pPr>
        <w:spacing w:before="340" w:line="245" w:lineRule="exact"/>
        <w:jc w:val="center"/>
        <w:textAlignment w:val="baseline"/>
        <w:rPr>
          <w:rFonts w:asciiTheme="minorHAnsi" w:eastAsia="Calibri" w:hAnsiTheme="minorHAnsi" w:cstheme="minorHAnsi"/>
          <w:b/>
          <w:color w:val="000000"/>
        </w:rPr>
      </w:pPr>
      <w:r w:rsidRPr="0009357F">
        <w:rPr>
          <w:rFonts w:asciiTheme="minorHAnsi" w:eastAsia="Calibri" w:hAnsiTheme="minorHAnsi" w:cstheme="minorHAnsi"/>
          <w:b/>
          <w:color w:val="000000"/>
        </w:rPr>
        <w:t xml:space="preserve">Note: Students are financially responsible for reimbursing the University </w:t>
      </w:r>
    </w:p>
    <w:p w14:paraId="278A3CD3" w14:textId="2F1C4BDB" w:rsidR="00F648DA" w:rsidRDefault="00E909CF" w:rsidP="008355B8">
      <w:pPr>
        <w:spacing w:after="240" w:line="245" w:lineRule="exact"/>
        <w:jc w:val="center"/>
        <w:textAlignment w:val="baseline"/>
        <w:rPr>
          <w:rFonts w:asciiTheme="minorHAnsi" w:eastAsia="Calibri" w:hAnsiTheme="minorHAnsi" w:cstheme="minorHAnsi"/>
          <w:b/>
          <w:color w:val="000000"/>
        </w:rPr>
      </w:pPr>
      <w:r w:rsidRPr="0009357F">
        <w:rPr>
          <w:rFonts w:asciiTheme="minorHAnsi" w:eastAsia="Calibri" w:hAnsiTheme="minorHAnsi" w:cstheme="minorHAnsi"/>
          <w:b/>
          <w:color w:val="000000"/>
        </w:rPr>
        <w:t>for any payment(s) given in error.</w:t>
      </w:r>
    </w:p>
    <w:p w14:paraId="336149C4" w14:textId="42ADFB30" w:rsidR="00D37467" w:rsidRPr="00E2276A" w:rsidRDefault="00E909CF">
      <w:pPr>
        <w:spacing w:before="340" w:line="245" w:lineRule="exact"/>
        <w:textAlignment w:val="baseline"/>
        <w:rPr>
          <w:rFonts w:asciiTheme="minorHAnsi" w:eastAsia="Calibri" w:hAnsiTheme="minorHAnsi" w:cstheme="minorHAnsi"/>
          <w:b/>
          <w:color w:val="000000"/>
          <w:sz w:val="24"/>
          <w:u w:val="single"/>
        </w:rPr>
      </w:pPr>
      <w:r w:rsidRPr="00E2276A">
        <w:rPr>
          <w:rFonts w:asciiTheme="minorHAnsi" w:eastAsia="Calibri" w:hAnsiTheme="minorHAnsi" w:cstheme="minorHAnsi"/>
          <w:b/>
          <w:color w:val="000000"/>
          <w:sz w:val="24"/>
          <w:u w:val="single"/>
        </w:rPr>
        <w:t>About the Convocation Ceremony</w:t>
      </w:r>
    </w:p>
    <w:p w14:paraId="3657C1CA" w14:textId="73CB96F2" w:rsidR="007C670F" w:rsidRPr="00FF5572" w:rsidRDefault="007C670F" w:rsidP="007C670F">
      <w:pPr>
        <w:spacing w:line="245" w:lineRule="exact"/>
        <w:textAlignment w:val="baseline"/>
        <w:rPr>
          <w:rFonts w:asciiTheme="minorHAnsi" w:eastAsia="Calibri" w:hAnsiTheme="minorHAnsi" w:cstheme="minorHAnsi"/>
          <w:b/>
          <w:color w:val="000000"/>
          <w:u w:val="single"/>
        </w:rPr>
      </w:pPr>
    </w:p>
    <w:p w14:paraId="430CBE84" w14:textId="32138188" w:rsidR="00D8270B" w:rsidRPr="00EA731F" w:rsidRDefault="00FF5572" w:rsidP="00391664">
      <w:pPr>
        <w:numPr>
          <w:ilvl w:val="0"/>
          <w:numId w:val="7"/>
        </w:numPr>
        <w:tabs>
          <w:tab w:val="clear" w:pos="450"/>
          <w:tab w:val="left" w:pos="504"/>
        </w:tabs>
        <w:spacing w:line="292" w:lineRule="exact"/>
        <w:ind w:left="432" w:right="72" w:hanging="360"/>
        <w:textAlignment w:val="baseline"/>
        <w:rPr>
          <w:rFonts w:asciiTheme="minorHAnsi" w:eastAsia="Calibri" w:hAnsiTheme="minorHAnsi" w:cstheme="minorHAnsi"/>
          <w:color w:val="000000"/>
          <w:spacing w:val="-4"/>
        </w:rPr>
      </w:pPr>
      <w:r w:rsidRPr="00D8270B">
        <w:rPr>
          <w:rFonts w:asciiTheme="minorHAnsi" w:eastAsia="Calibri" w:hAnsiTheme="minorHAnsi" w:cstheme="minorHAnsi"/>
          <w:color w:val="000000"/>
        </w:rPr>
        <w:t xml:space="preserve">Information about Convocation ceremonies is available here: </w:t>
      </w:r>
      <w:hyperlink r:id="rId26">
        <w:r w:rsidRPr="00D8270B">
          <w:rPr>
            <w:rFonts w:asciiTheme="minorHAnsi" w:eastAsia="Calibri" w:hAnsiTheme="minorHAnsi" w:cstheme="minorHAnsi"/>
            <w:color w:val="0000FF"/>
            <w:u w:val="single"/>
          </w:rPr>
          <w:t>https://students.usask.ca/academics/graduation.php</w:t>
        </w:r>
      </w:hyperlink>
      <w:r w:rsidRPr="00D8270B">
        <w:rPr>
          <w:rFonts w:asciiTheme="minorHAnsi" w:eastAsia="Calibri" w:hAnsiTheme="minorHAnsi" w:cstheme="minorHAnsi"/>
          <w:color w:val="000000"/>
        </w:rPr>
        <w:t>.</w:t>
      </w:r>
    </w:p>
    <w:p w14:paraId="16937A61" w14:textId="39F3DB7B" w:rsidR="00B04F84" w:rsidRPr="00B04F84" w:rsidRDefault="00EA731F" w:rsidP="00556E71">
      <w:pPr>
        <w:tabs>
          <w:tab w:val="left" w:pos="450"/>
          <w:tab w:val="left" w:pos="504"/>
        </w:tabs>
        <w:spacing w:before="299" w:line="292" w:lineRule="exact"/>
        <w:ind w:left="432" w:right="72"/>
        <w:textAlignment w:val="baseline"/>
        <w:rPr>
          <w:rFonts w:asciiTheme="minorHAnsi" w:eastAsia="Calibri" w:hAnsiTheme="minorHAnsi" w:cstheme="minorHAnsi"/>
          <w:color w:val="000000"/>
        </w:rPr>
      </w:pPr>
      <w:r>
        <w:rPr>
          <w:rFonts w:asciiTheme="minorHAnsi" w:eastAsia="Calibri" w:hAnsiTheme="minorHAnsi" w:cstheme="minorHAnsi"/>
          <w:color w:val="000000"/>
        </w:rPr>
        <w:lastRenderedPageBreak/>
        <w:t>This site will have information about tickets, ceremonies, where to meet, photos, etc.  It is adjusted for the next series of ceremonies approximately one month after the conclusion of the current cycle.</w:t>
      </w:r>
    </w:p>
    <w:p w14:paraId="51D56FA7" w14:textId="3AAE129C" w:rsidR="00D8270B" w:rsidRPr="00D8270B" w:rsidRDefault="00FF5572" w:rsidP="00695D38">
      <w:pPr>
        <w:numPr>
          <w:ilvl w:val="0"/>
          <w:numId w:val="7"/>
        </w:numPr>
        <w:tabs>
          <w:tab w:val="clear" w:pos="450"/>
          <w:tab w:val="left" w:pos="504"/>
        </w:tabs>
        <w:spacing w:before="299" w:line="292" w:lineRule="exact"/>
        <w:ind w:left="432" w:right="72" w:hanging="360"/>
        <w:textAlignment w:val="baseline"/>
        <w:rPr>
          <w:rFonts w:asciiTheme="minorHAnsi" w:eastAsia="Calibri" w:hAnsiTheme="minorHAnsi" w:cstheme="minorHAnsi"/>
          <w:color w:val="000000"/>
          <w:spacing w:val="-4"/>
        </w:rPr>
      </w:pPr>
      <w:r w:rsidRPr="00D8270B">
        <w:rPr>
          <w:rFonts w:asciiTheme="minorHAnsi" w:eastAsia="Calibri" w:hAnsiTheme="minorHAnsi" w:cstheme="minorHAnsi"/>
          <w:color w:val="000000"/>
        </w:rPr>
        <w:t>Announcements regarding graduation will be made available through your PAWS email account</w:t>
      </w:r>
      <w:r w:rsidR="004C7084" w:rsidRPr="00D8270B">
        <w:rPr>
          <w:rFonts w:asciiTheme="minorHAnsi" w:eastAsia="Calibri" w:hAnsiTheme="minorHAnsi" w:cstheme="minorHAnsi"/>
          <w:color w:val="000000"/>
        </w:rPr>
        <w:t>.</w:t>
      </w:r>
    </w:p>
    <w:p w14:paraId="0243129F" w14:textId="0E29F65F" w:rsidR="00556E71" w:rsidRPr="00556E71" w:rsidRDefault="004C7084" w:rsidP="001F148F">
      <w:pPr>
        <w:numPr>
          <w:ilvl w:val="0"/>
          <w:numId w:val="7"/>
        </w:numPr>
        <w:tabs>
          <w:tab w:val="clear" w:pos="450"/>
          <w:tab w:val="left" w:pos="504"/>
        </w:tabs>
        <w:spacing w:before="299" w:after="240" w:line="292" w:lineRule="exact"/>
        <w:ind w:left="432" w:right="72" w:hanging="360"/>
        <w:textAlignment w:val="baseline"/>
        <w:rPr>
          <w:rFonts w:asciiTheme="minorHAnsi" w:eastAsia="Calibri" w:hAnsiTheme="minorHAnsi" w:cstheme="minorHAnsi"/>
          <w:color w:val="000000"/>
          <w:spacing w:val="-4"/>
        </w:rPr>
      </w:pPr>
      <w:r w:rsidRPr="00556E71">
        <w:rPr>
          <w:rFonts w:asciiTheme="minorHAnsi" w:eastAsia="Calibri" w:hAnsiTheme="minorHAnsi" w:cstheme="minorHAnsi"/>
          <w:color w:val="000000"/>
          <w:spacing w:val="-4"/>
        </w:rPr>
        <w:t xml:space="preserve">To be able to order tickets online for the ceremony, you </w:t>
      </w:r>
      <w:r w:rsidRPr="002B5590">
        <w:rPr>
          <w:rFonts w:asciiTheme="minorHAnsi" w:eastAsia="Calibri" w:hAnsiTheme="minorHAnsi" w:cstheme="minorHAnsi"/>
          <w:b/>
          <w:bCs/>
          <w:i/>
          <w:color w:val="000000"/>
          <w:spacing w:val="-4"/>
        </w:rPr>
        <w:t>must</w:t>
      </w:r>
      <w:r w:rsidRPr="00556E71">
        <w:rPr>
          <w:rFonts w:asciiTheme="minorHAnsi" w:eastAsia="Calibri" w:hAnsiTheme="minorHAnsi" w:cstheme="minorHAnsi"/>
          <w:i/>
          <w:color w:val="000000"/>
          <w:spacing w:val="-4"/>
        </w:rPr>
        <w:t xml:space="preserve"> </w:t>
      </w:r>
      <w:r w:rsidRPr="00556E71">
        <w:rPr>
          <w:rFonts w:asciiTheme="minorHAnsi" w:eastAsia="Calibri" w:hAnsiTheme="minorHAnsi" w:cstheme="minorHAnsi"/>
          <w:color w:val="000000"/>
          <w:spacing w:val="-4"/>
        </w:rPr>
        <w:t xml:space="preserve">have a current mailing address on your PAWS account. To add or verify your mailing address, go to </w:t>
      </w:r>
      <w:hyperlink r:id="rId27">
        <w:r w:rsidRPr="00556E71">
          <w:rPr>
            <w:rFonts w:asciiTheme="minorHAnsi" w:eastAsia="Calibri" w:hAnsiTheme="minorHAnsi" w:cstheme="minorHAnsi"/>
            <w:color w:val="0000FF"/>
            <w:spacing w:val="-4"/>
            <w:u w:val="single"/>
          </w:rPr>
          <w:t>paws.usask.ca</w:t>
        </w:r>
      </w:hyperlink>
      <w:r w:rsidRPr="00556E71">
        <w:rPr>
          <w:rFonts w:asciiTheme="minorHAnsi" w:eastAsia="Calibri" w:hAnsiTheme="minorHAnsi" w:cstheme="minorHAnsi"/>
          <w:color w:val="000000"/>
          <w:spacing w:val="-4"/>
        </w:rPr>
        <w:t>, click on address, click on “</w:t>
      </w:r>
      <w:r w:rsidRPr="00556E71">
        <w:rPr>
          <w:rFonts w:asciiTheme="minorHAnsi" w:eastAsia="Calibri" w:hAnsiTheme="minorHAnsi" w:cstheme="minorHAnsi"/>
          <w:i/>
          <w:color w:val="000000"/>
          <w:spacing w:val="-4"/>
        </w:rPr>
        <w:t>My Mailing Address</w:t>
      </w:r>
      <w:r w:rsidRPr="00556E71">
        <w:rPr>
          <w:rFonts w:asciiTheme="minorHAnsi" w:eastAsia="Calibri" w:hAnsiTheme="minorHAnsi" w:cstheme="minorHAnsi"/>
          <w:color w:val="000000"/>
          <w:spacing w:val="-4"/>
        </w:rPr>
        <w:t>”, and ensure that the most current address is listed and topmost.</w:t>
      </w:r>
      <w:r w:rsidR="00556E71" w:rsidRPr="00556E71">
        <w:rPr>
          <w:rFonts w:asciiTheme="minorHAnsi" w:eastAsia="Calibri" w:hAnsiTheme="minorHAnsi" w:cstheme="minorHAnsi"/>
          <w:color w:val="000000"/>
          <w:spacing w:val="-4"/>
        </w:rPr>
        <w:t xml:space="preserve">  </w:t>
      </w:r>
      <w:r w:rsidR="00E909CF" w:rsidRPr="00556E71">
        <w:rPr>
          <w:rFonts w:asciiTheme="minorHAnsi" w:eastAsia="Calibri" w:hAnsiTheme="minorHAnsi" w:cstheme="minorHAnsi"/>
          <w:color w:val="000000"/>
          <w:spacing w:val="-4"/>
        </w:rPr>
        <w:t xml:space="preserve">The address at the top is where your degree parchment will be mailed if you do not attend the graduation ceremony. It is the student’s responsibility to ensure this information is accurate and </w:t>
      </w:r>
    </w:p>
    <w:p w14:paraId="4C8A733C" w14:textId="622E1522" w:rsidR="00D37467" w:rsidRPr="004C7084" w:rsidRDefault="00E909CF" w:rsidP="00813DDF">
      <w:pPr>
        <w:tabs>
          <w:tab w:val="left" w:pos="450"/>
          <w:tab w:val="left" w:pos="504"/>
        </w:tabs>
        <w:spacing w:before="299" w:line="292" w:lineRule="exact"/>
        <w:ind w:left="432" w:right="72"/>
        <w:textAlignment w:val="baseline"/>
        <w:rPr>
          <w:rFonts w:asciiTheme="minorHAnsi" w:eastAsia="Calibri" w:hAnsiTheme="minorHAnsi" w:cstheme="minorHAnsi"/>
          <w:color w:val="000000"/>
          <w:spacing w:val="-4"/>
        </w:rPr>
      </w:pPr>
      <w:r w:rsidRPr="004C7084">
        <w:rPr>
          <w:rFonts w:asciiTheme="minorHAnsi" w:eastAsia="Calibri" w:hAnsiTheme="minorHAnsi" w:cstheme="minorHAnsi"/>
          <w:color w:val="000000"/>
          <w:spacing w:val="-4"/>
        </w:rPr>
        <w:t>compl</w:t>
      </w:r>
      <w:r w:rsidR="004C7084">
        <w:rPr>
          <w:rFonts w:asciiTheme="minorHAnsi" w:eastAsia="Calibri" w:hAnsiTheme="minorHAnsi" w:cstheme="minorHAnsi"/>
          <w:color w:val="000000"/>
          <w:spacing w:val="-4"/>
        </w:rPr>
        <w:t xml:space="preserve">ete. This address change should </w:t>
      </w:r>
      <w:r w:rsidRPr="004C7084">
        <w:rPr>
          <w:rFonts w:asciiTheme="minorHAnsi" w:eastAsia="Calibri" w:hAnsiTheme="minorHAnsi" w:cstheme="minorHAnsi"/>
          <w:color w:val="000000"/>
          <w:spacing w:val="-4"/>
        </w:rPr>
        <w:t>be done at the time of submitting your application to graduate online.</w:t>
      </w:r>
    </w:p>
    <w:p w14:paraId="767397D0" w14:textId="77777777" w:rsidR="00D37467" w:rsidRPr="0009357F" w:rsidRDefault="00E909CF">
      <w:pPr>
        <w:numPr>
          <w:ilvl w:val="0"/>
          <w:numId w:val="7"/>
        </w:numPr>
        <w:tabs>
          <w:tab w:val="clear" w:pos="450"/>
          <w:tab w:val="left" w:pos="432"/>
          <w:tab w:val="right" w:pos="9360"/>
        </w:tabs>
        <w:spacing w:before="294" w:line="292" w:lineRule="exact"/>
        <w:ind w:left="432" w:right="72" w:hanging="360"/>
        <w:textAlignment w:val="baseline"/>
        <w:rPr>
          <w:rFonts w:asciiTheme="minorHAnsi" w:eastAsia="Calibri" w:hAnsiTheme="minorHAnsi" w:cstheme="minorHAnsi"/>
          <w:color w:val="000000"/>
          <w:spacing w:val="-6"/>
        </w:rPr>
      </w:pPr>
      <w:r w:rsidRPr="00813DDF">
        <w:rPr>
          <w:rFonts w:asciiTheme="minorHAnsi" w:eastAsia="Calibri" w:hAnsiTheme="minorHAnsi" w:cstheme="minorHAnsi"/>
          <w:b/>
          <w:bCs/>
          <w:color w:val="000000"/>
          <w:spacing w:val="-6"/>
        </w:rPr>
        <w:t xml:space="preserve">Purses, handbags, etc. </w:t>
      </w:r>
      <w:r w:rsidRPr="00813DDF">
        <w:rPr>
          <w:rFonts w:asciiTheme="minorHAnsi" w:eastAsia="Calibri" w:hAnsiTheme="minorHAnsi" w:cstheme="minorHAnsi"/>
          <w:b/>
          <w:bCs/>
          <w:i/>
          <w:color w:val="000000"/>
          <w:spacing w:val="-6"/>
        </w:rPr>
        <w:t xml:space="preserve">should not </w:t>
      </w:r>
      <w:r w:rsidRPr="00813DDF">
        <w:rPr>
          <w:rFonts w:asciiTheme="minorHAnsi" w:eastAsia="Calibri" w:hAnsiTheme="minorHAnsi" w:cstheme="minorHAnsi"/>
          <w:b/>
          <w:bCs/>
          <w:color w:val="000000"/>
          <w:spacing w:val="-6"/>
        </w:rPr>
        <w:t xml:space="preserve">be brought into the backstage area. There are no facilities </w:t>
      </w:r>
      <w:r w:rsidRPr="00813DDF">
        <w:rPr>
          <w:rFonts w:asciiTheme="minorHAnsi" w:eastAsia="Calibri" w:hAnsiTheme="minorHAnsi" w:cstheme="minorHAnsi"/>
          <w:b/>
          <w:bCs/>
          <w:color w:val="000000"/>
          <w:spacing w:val="-6"/>
        </w:rPr>
        <w:br/>
        <w:t>available to store valuable articles</w:t>
      </w:r>
      <w:r w:rsidRPr="0009357F">
        <w:rPr>
          <w:rFonts w:asciiTheme="minorHAnsi" w:eastAsia="Calibri" w:hAnsiTheme="minorHAnsi" w:cstheme="minorHAnsi"/>
          <w:color w:val="000000"/>
          <w:spacing w:val="-6"/>
        </w:rPr>
        <w:t>. Please leave any items with a family member or elsewhere.</w:t>
      </w:r>
    </w:p>
    <w:p w14:paraId="4B9410A8" w14:textId="4032CD6A" w:rsidR="00FA6E98" w:rsidRPr="00F421A8" w:rsidRDefault="00E909CF" w:rsidP="00F421A8">
      <w:pPr>
        <w:numPr>
          <w:ilvl w:val="0"/>
          <w:numId w:val="7"/>
        </w:numPr>
        <w:tabs>
          <w:tab w:val="clear" w:pos="450"/>
          <w:tab w:val="left" w:pos="432"/>
        </w:tabs>
        <w:spacing w:before="303" w:line="292" w:lineRule="exact"/>
        <w:ind w:left="432" w:right="72" w:hanging="360"/>
        <w:textAlignment w:val="baseline"/>
        <w:rPr>
          <w:rFonts w:asciiTheme="minorHAnsi" w:eastAsia="Calibri" w:hAnsiTheme="minorHAnsi" w:cstheme="minorHAnsi"/>
          <w:color w:val="000000"/>
          <w:spacing w:val="-4"/>
        </w:rPr>
      </w:pPr>
      <w:r w:rsidRPr="0009357F">
        <w:rPr>
          <w:rFonts w:asciiTheme="minorHAnsi" w:eastAsia="Calibri" w:hAnsiTheme="minorHAnsi" w:cstheme="minorHAnsi"/>
          <w:color w:val="000000"/>
          <w:spacing w:val="-4"/>
        </w:rPr>
        <w:t xml:space="preserve">Information about the ceremony itself will be provided by the Convocation staff of Teaching, Learning and Student Experience. Notification about the ceremony will be made available approximately two weeks after the deadline to apply to graduate. This information will </w:t>
      </w:r>
      <w:proofErr w:type="gramStart"/>
      <w:r w:rsidRPr="0009357F">
        <w:rPr>
          <w:rFonts w:asciiTheme="minorHAnsi" w:eastAsia="Calibri" w:hAnsiTheme="minorHAnsi" w:cstheme="minorHAnsi"/>
          <w:color w:val="000000"/>
          <w:spacing w:val="-4"/>
        </w:rPr>
        <w:t>include:</w:t>
      </w:r>
      <w:proofErr w:type="gramEnd"/>
      <w:r w:rsidRPr="0009357F">
        <w:rPr>
          <w:rFonts w:asciiTheme="minorHAnsi" w:eastAsia="Calibri" w:hAnsiTheme="minorHAnsi" w:cstheme="minorHAnsi"/>
          <w:color w:val="000000"/>
          <w:spacing w:val="-4"/>
        </w:rPr>
        <w:t xml:space="preserve"> how to order tickets, how to order your gown for the ceremony, and other important considerations</w:t>
      </w:r>
      <w:r w:rsidR="002B5590">
        <w:rPr>
          <w:rFonts w:asciiTheme="minorHAnsi" w:eastAsia="Calibri" w:hAnsiTheme="minorHAnsi" w:cstheme="minorHAnsi"/>
          <w:color w:val="000000"/>
          <w:spacing w:val="-4"/>
        </w:rPr>
        <w:t>.</w:t>
      </w:r>
    </w:p>
    <w:p w14:paraId="0A4FCDE2" w14:textId="77777777" w:rsidR="0009357F" w:rsidRPr="0009357F" w:rsidRDefault="00E909CF" w:rsidP="0009357F">
      <w:pPr>
        <w:numPr>
          <w:ilvl w:val="0"/>
          <w:numId w:val="7"/>
        </w:numPr>
        <w:tabs>
          <w:tab w:val="clear" w:pos="450"/>
          <w:tab w:val="left" w:pos="432"/>
        </w:tabs>
        <w:spacing w:before="334" w:line="268" w:lineRule="exact"/>
        <w:ind w:left="432" w:hanging="360"/>
        <w:textAlignment w:val="baseline"/>
        <w:rPr>
          <w:rFonts w:asciiTheme="minorHAnsi" w:eastAsia="Calibri" w:hAnsiTheme="minorHAnsi" w:cstheme="minorHAnsi"/>
          <w:color w:val="000000"/>
          <w:spacing w:val="-3"/>
        </w:rPr>
      </w:pPr>
      <w:r w:rsidRPr="0009357F">
        <w:rPr>
          <w:rFonts w:asciiTheme="minorHAnsi" w:eastAsia="Calibri" w:hAnsiTheme="minorHAnsi" w:cstheme="minorHAnsi"/>
          <w:color w:val="000000"/>
          <w:spacing w:val="-3"/>
        </w:rPr>
        <w:t>Questions concerning Convocation should be directed to</w:t>
      </w:r>
      <w:hyperlink r:id="rId28">
        <w:r w:rsidRPr="0009357F">
          <w:rPr>
            <w:rFonts w:asciiTheme="minorHAnsi" w:eastAsia="Calibri" w:hAnsiTheme="minorHAnsi" w:cstheme="minorHAnsi"/>
            <w:color w:val="0000FF"/>
            <w:spacing w:val="-3"/>
          </w:rPr>
          <w:t xml:space="preserve"> </w:t>
        </w:r>
        <w:r w:rsidRPr="0009357F">
          <w:rPr>
            <w:rFonts w:asciiTheme="minorHAnsi" w:eastAsia="Calibri" w:hAnsiTheme="minorHAnsi" w:cstheme="minorHAnsi"/>
            <w:color w:val="0000FF"/>
            <w:spacing w:val="-3"/>
            <w:u w:val="single"/>
          </w:rPr>
          <w:t>convocation@usask.ca</w:t>
        </w:r>
      </w:hyperlink>
      <w:r w:rsidRPr="0009357F">
        <w:rPr>
          <w:rFonts w:asciiTheme="minorHAnsi" w:eastAsia="Calibri" w:hAnsiTheme="minorHAnsi" w:cstheme="minorHAnsi"/>
          <w:color w:val="0000FF"/>
          <w:spacing w:val="-3"/>
        </w:rPr>
        <w:t xml:space="preserve"> </w:t>
      </w:r>
    </w:p>
    <w:p w14:paraId="329A0A34" w14:textId="77777777" w:rsidR="0009357F" w:rsidRPr="0009357F" w:rsidRDefault="0009357F" w:rsidP="0009357F">
      <w:pPr>
        <w:pStyle w:val="ListParagraph"/>
        <w:tabs>
          <w:tab w:val="left" w:pos="360"/>
          <w:tab w:val="left" w:pos="432"/>
        </w:tabs>
        <w:spacing w:line="268" w:lineRule="exact"/>
        <w:jc w:val="center"/>
        <w:textAlignment w:val="baseline"/>
        <w:rPr>
          <w:rFonts w:asciiTheme="minorHAnsi" w:eastAsia="Calibri" w:hAnsiTheme="minorHAnsi" w:cstheme="minorHAnsi"/>
          <w:color w:val="000000"/>
          <w:spacing w:val="-1"/>
        </w:rPr>
      </w:pPr>
    </w:p>
    <w:p w14:paraId="5A864215" w14:textId="77777777" w:rsidR="00D37467" w:rsidRPr="0009357F" w:rsidRDefault="00E909CF" w:rsidP="00CE5A04">
      <w:pPr>
        <w:numPr>
          <w:ilvl w:val="0"/>
          <w:numId w:val="7"/>
        </w:numPr>
        <w:tabs>
          <w:tab w:val="clear" w:pos="450"/>
          <w:tab w:val="left" w:pos="432"/>
        </w:tabs>
        <w:spacing w:line="268" w:lineRule="exact"/>
        <w:ind w:left="432" w:hanging="360"/>
        <w:textAlignment w:val="baseline"/>
        <w:rPr>
          <w:rFonts w:asciiTheme="minorHAnsi" w:eastAsia="Calibri" w:hAnsiTheme="minorHAnsi" w:cstheme="minorHAnsi"/>
          <w:color w:val="000000"/>
          <w:spacing w:val="-1"/>
        </w:rPr>
      </w:pPr>
      <w:r w:rsidRPr="0009357F">
        <w:rPr>
          <w:rFonts w:asciiTheme="minorHAnsi" w:eastAsia="Calibri" w:hAnsiTheme="minorHAnsi" w:cstheme="minorHAnsi"/>
          <w:color w:val="000000"/>
          <w:spacing w:val="-1"/>
        </w:rPr>
        <w:t>Questions to CGPS can be directed to:</w:t>
      </w:r>
      <w:hyperlink r:id="rId29">
        <w:r w:rsidRPr="00124435">
          <w:rPr>
            <w:rFonts w:asciiTheme="minorHAnsi" w:eastAsia="Calibri" w:hAnsiTheme="minorHAnsi" w:cstheme="minorHAnsi"/>
            <w:color w:val="0000FF"/>
            <w:spacing w:val="-1"/>
          </w:rPr>
          <w:t xml:space="preserve"> </w:t>
        </w:r>
        <w:r w:rsidRPr="0009357F">
          <w:rPr>
            <w:rFonts w:asciiTheme="minorHAnsi" w:eastAsia="Calibri" w:hAnsiTheme="minorHAnsi" w:cstheme="minorHAnsi"/>
            <w:color w:val="0000FF"/>
            <w:spacing w:val="-1"/>
            <w:u w:val="single"/>
          </w:rPr>
          <w:t>https://jira.usask.ca/servicedesk/customer/portal/7</w:t>
        </w:r>
      </w:hyperlink>
      <w:r w:rsidRPr="0009357F">
        <w:rPr>
          <w:rFonts w:asciiTheme="minorHAnsi" w:eastAsia="Calibri" w:hAnsiTheme="minorHAnsi" w:cstheme="minorHAnsi"/>
          <w:color w:val="0000FF"/>
          <w:spacing w:val="-1"/>
        </w:rPr>
        <w:t xml:space="preserve"> </w:t>
      </w:r>
    </w:p>
    <w:p w14:paraId="6BA20D9F" w14:textId="77777777" w:rsidR="00D37467" w:rsidRPr="0009357F" w:rsidRDefault="00E909CF">
      <w:pPr>
        <w:spacing w:before="150" w:line="246" w:lineRule="exact"/>
        <w:ind w:left="72"/>
        <w:jc w:val="center"/>
        <w:textAlignment w:val="baseline"/>
        <w:rPr>
          <w:rFonts w:asciiTheme="minorHAnsi" w:eastAsia="Calibri" w:hAnsiTheme="minorHAnsi" w:cstheme="minorHAnsi"/>
          <w:color w:val="000000"/>
        </w:rPr>
      </w:pPr>
      <w:r w:rsidRPr="0009357F">
        <w:rPr>
          <w:rFonts w:asciiTheme="minorHAnsi" w:eastAsia="Calibri" w:hAnsiTheme="minorHAnsi" w:cstheme="minorHAnsi"/>
          <w:color w:val="000000"/>
        </w:rPr>
        <w:t>~~</w:t>
      </w:r>
    </w:p>
    <w:p w14:paraId="42F17F7A" w14:textId="77777777" w:rsidR="00D37467" w:rsidRPr="0009357F" w:rsidRDefault="00E909CF">
      <w:pPr>
        <w:spacing w:before="49" w:line="245" w:lineRule="exact"/>
        <w:ind w:left="72"/>
        <w:jc w:val="center"/>
        <w:textAlignment w:val="baseline"/>
        <w:rPr>
          <w:rFonts w:asciiTheme="minorHAnsi" w:eastAsia="Calibri" w:hAnsiTheme="minorHAnsi" w:cstheme="minorHAnsi"/>
          <w:b/>
          <w:i/>
          <w:color w:val="000000"/>
          <w:u w:val="single"/>
        </w:rPr>
      </w:pPr>
      <w:r w:rsidRPr="0009357F">
        <w:rPr>
          <w:rFonts w:asciiTheme="minorHAnsi" w:eastAsia="Calibri" w:hAnsiTheme="minorHAnsi" w:cstheme="minorHAnsi"/>
          <w:b/>
          <w:i/>
          <w:color w:val="000000"/>
          <w:u w:val="single"/>
        </w:rPr>
        <w:t>Information about a student cannot be released to a</w:t>
      </w:r>
    </w:p>
    <w:p w14:paraId="45B448C2" w14:textId="77777777" w:rsidR="00D37467" w:rsidRPr="0009357F" w:rsidRDefault="00E909CF">
      <w:pPr>
        <w:spacing w:before="48" w:line="245" w:lineRule="exact"/>
        <w:ind w:left="72"/>
        <w:jc w:val="center"/>
        <w:textAlignment w:val="baseline"/>
        <w:rPr>
          <w:rFonts w:asciiTheme="minorHAnsi" w:eastAsia="Calibri" w:hAnsiTheme="minorHAnsi" w:cstheme="minorHAnsi"/>
          <w:b/>
          <w:i/>
          <w:color w:val="000000"/>
          <w:u w:val="single"/>
        </w:rPr>
      </w:pPr>
      <w:r w:rsidRPr="0009357F">
        <w:rPr>
          <w:rFonts w:asciiTheme="minorHAnsi" w:eastAsia="Calibri" w:hAnsiTheme="minorHAnsi" w:cstheme="minorHAnsi"/>
          <w:b/>
          <w:i/>
          <w:color w:val="000000"/>
          <w:u w:val="single"/>
        </w:rPr>
        <w:t xml:space="preserve">third party without the student’s authorization </w:t>
      </w:r>
    </w:p>
    <w:p w14:paraId="3058015C" w14:textId="77777777" w:rsidR="007C670F" w:rsidRDefault="007C670F">
      <w:pPr>
        <w:spacing w:before="48" w:line="245" w:lineRule="exact"/>
        <w:ind w:left="72"/>
        <w:jc w:val="center"/>
        <w:textAlignment w:val="baseline"/>
        <w:rPr>
          <w:rFonts w:ascii="Calibri" w:eastAsia="Calibri" w:hAnsi="Calibri"/>
          <w:b/>
          <w:i/>
          <w:color w:val="000000"/>
          <w:sz w:val="24"/>
          <w:u w:val="single"/>
        </w:rPr>
      </w:pPr>
    </w:p>
    <w:p w14:paraId="3B38F9D1" w14:textId="77777777" w:rsidR="007C670F" w:rsidRDefault="007C670F">
      <w:pPr>
        <w:spacing w:before="48" w:line="245" w:lineRule="exact"/>
        <w:ind w:left="72"/>
        <w:jc w:val="center"/>
        <w:textAlignment w:val="baseline"/>
        <w:rPr>
          <w:rFonts w:ascii="Calibri" w:eastAsia="Calibri" w:hAnsi="Calibri"/>
          <w:b/>
          <w:i/>
          <w:color w:val="000000"/>
          <w:sz w:val="24"/>
          <w:u w:val="single"/>
        </w:rPr>
      </w:pPr>
    </w:p>
    <w:p w14:paraId="13D4A723" w14:textId="77777777" w:rsidR="007C670F" w:rsidRDefault="007C670F">
      <w:pPr>
        <w:spacing w:before="48" w:line="245" w:lineRule="exact"/>
        <w:ind w:left="72"/>
        <w:jc w:val="center"/>
        <w:textAlignment w:val="baseline"/>
        <w:rPr>
          <w:rFonts w:ascii="Calibri" w:eastAsia="Calibri" w:hAnsi="Calibri"/>
          <w:b/>
          <w:i/>
          <w:color w:val="000000"/>
          <w:sz w:val="24"/>
          <w:u w:val="single"/>
        </w:rPr>
      </w:pPr>
    </w:p>
    <w:p w14:paraId="73AED657" w14:textId="77777777" w:rsidR="0009357F" w:rsidRDefault="0009357F">
      <w:pPr>
        <w:spacing w:before="48" w:line="245" w:lineRule="exact"/>
        <w:ind w:left="72"/>
        <w:jc w:val="center"/>
        <w:textAlignment w:val="baseline"/>
        <w:rPr>
          <w:rFonts w:ascii="Calibri" w:eastAsia="Calibri" w:hAnsi="Calibri"/>
          <w:b/>
          <w:i/>
          <w:color w:val="000000"/>
          <w:sz w:val="24"/>
          <w:u w:val="single"/>
        </w:rPr>
      </w:pPr>
    </w:p>
    <w:p w14:paraId="1561B2C2" w14:textId="77777777" w:rsidR="0009357F" w:rsidRDefault="0009357F">
      <w:pPr>
        <w:spacing w:before="48" w:line="245" w:lineRule="exact"/>
        <w:ind w:left="72"/>
        <w:jc w:val="center"/>
        <w:textAlignment w:val="baseline"/>
        <w:rPr>
          <w:rFonts w:ascii="Calibri" w:eastAsia="Calibri" w:hAnsi="Calibri"/>
          <w:b/>
          <w:i/>
          <w:color w:val="000000"/>
          <w:sz w:val="24"/>
          <w:u w:val="single"/>
        </w:rPr>
      </w:pPr>
    </w:p>
    <w:p w14:paraId="4695A572" w14:textId="77777777" w:rsidR="0009357F" w:rsidRDefault="0009357F">
      <w:pPr>
        <w:spacing w:before="48" w:line="245" w:lineRule="exact"/>
        <w:ind w:left="72"/>
        <w:jc w:val="center"/>
        <w:textAlignment w:val="baseline"/>
        <w:rPr>
          <w:rFonts w:ascii="Calibri" w:eastAsia="Calibri" w:hAnsi="Calibri"/>
          <w:b/>
          <w:i/>
          <w:color w:val="000000"/>
          <w:sz w:val="24"/>
          <w:u w:val="single"/>
        </w:rPr>
      </w:pPr>
    </w:p>
    <w:p w14:paraId="75F8F169" w14:textId="77777777" w:rsidR="0009357F" w:rsidRDefault="0009357F">
      <w:pPr>
        <w:spacing w:before="48" w:line="245" w:lineRule="exact"/>
        <w:ind w:left="72"/>
        <w:jc w:val="center"/>
        <w:textAlignment w:val="baseline"/>
        <w:rPr>
          <w:rFonts w:ascii="Calibri" w:eastAsia="Calibri" w:hAnsi="Calibri"/>
          <w:b/>
          <w:i/>
          <w:color w:val="000000"/>
          <w:sz w:val="24"/>
          <w:u w:val="single"/>
        </w:rPr>
      </w:pPr>
    </w:p>
    <w:p w14:paraId="6A5231AB" w14:textId="07E07F72" w:rsidR="0009357F" w:rsidRDefault="0009357F">
      <w:pPr>
        <w:spacing w:before="48" w:line="245" w:lineRule="exact"/>
        <w:ind w:left="72"/>
        <w:jc w:val="center"/>
        <w:textAlignment w:val="baseline"/>
        <w:rPr>
          <w:rFonts w:ascii="Calibri" w:eastAsia="Calibri" w:hAnsi="Calibri"/>
          <w:b/>
          <w:i/>
          <w:color w:val="000000"/>
          <w:sz w:val="24"/>
          <w:u w:val="single"/>
        </w:rPr>
      </w:pPr>
    </w:p>
    <w:p w14:paraId="4A85F807" w14:textId="1089068D" w:rsidR="00431043" w:rsidRDefault="00431043">
      <w:pPr>
        <w:spacing w:before="48" w:line="245" w:lineRule="exact"/>
        <w:ind w:left="72"/>
        <w:jc w:val="center"/>
        <w:textAlignment w:val="baseline"/>
        <w:rPr>
          <w:rFonts w:ascii="Calibri" w:eastAsia="Calibri" w:hAnsi="Calibri"/>
          <w:b/>
          <w:i/>
          <w:color w:val="000000"/>
          <w:sz w:val="24"/>
          <w:u w:val="single"/>
        </w:rPr>
      </w:pPr>
    </w:p>
    <w:p w14:paraId="73CD192D" w14:textId="3F0C60F2" w:rsidR="00431043" w:rsidRDefault="00431043">
      <w:pPr>
        <w:spacing w:before="48" w:line="245" w:lineRule="exact"/>
        <w:ind w:left="72"/>
        <w:jc w:val="center"/>
        <w:textAlignment w:val="baseline"/>
        <w:rPr>
          <w:rFonts w:ascii="Calibri" w:eastAsia="Calibri" w:hAnsi="Calibri"/>
          <w:b/>
          <w:i/>
          <w:color w:val="000000"/>
          <w:sz w:val="24"/>
          <w:u w:val="single"/>
        </w:rPr>
      </w:pPr>
    </w:p>
    <w:p w14:paraId="58EFE6F9" w14:textId="067CCE1B" w:rsidR="00FE7BA2" w:rsidRDefault="00FE7BA2">
      <w:pPr>
        <w:spacing w:before="48" w:line="245" w:lineRule="exact"/>
        <w:ind w:left="72"/>
        <w:jc w:val="center"/>
        <w:textAlignment w:val="baseline"/>
        <w:rPr>
          <w:rFonts w:ascii="Calibri" w:eastAsia="Calibri" w:hAnsi="Calibri"/>
          <w:b/>
          <w:i/>
          <w:color w:val="000000"/>
          <w:sz w:val="24"/>
          <w:u w:val="single"/>
        </w:rPr>
      </w:pPr>
    </w:p>
    <w:p w14:paraId="7CFB87A5" w14:textId="588FBABA" w:rsidR="00FE7BA2" w:rsidRDefault="00FE7BA2">
      <w:pPr>
        <w:spacing w:before="48" w:line="245" w:lineRule="exact"/>
        <w:ind w:left="72"/>
        <w:jc w:val="center"/>
        <w:textAlignment w:val="baseline"/>
        <w:rPr>
          <w:rFonts w:ascii="Calibri" w:eastAsia="Calibri" w:hAnsi="Calibri"/>
          <w:b/>
          <w:i/>
          <w:color w:val="000000"/>
          <w:sz w:val="24"/>
          <w:u w:val="single"/>
        </w:rPr>
      </w:pPr>
    </w:p>
    <w:p w14:paraId="008B3C90" w14:textId="2D39F57B" w:rsidR="00D37467" w:rsidRDefault="00D37467" w:rsidP="00EE1966">
      <w:pPr>
        <w:spacing w:after="240" w:line="235" w:lineRule="exact"/>
        <w:textAlignment w:val="baseline"/>
        <w:rPr>
          <w:rFonts w:ascii="Calibri" w:eastAsia="Calibri" w:hAnsi="Calibri"/>
          <w:color w:val="000000"/>
        </w:rPr>
      </w:pPr>
    </w:p>
    <w:sectPr w:rsidR="00D37467" w:rsidSect="009E7AD1">
      <w:headerReference w:type="default" r:id="rId30"/>
      <w:footerReference w:type="default" r:id="rId31"/>
      <w:headerReference w:type="first" r:id="rId32"/>
      <w:type w:val="continuous"/>
      <w:pgSz w:w="12240" w:h="15840"/>
      <w:pgMar w:top="1420" w:right="1392" w:bottom="100" w:left="138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8E80" w14:textId="77777777" w:rsidR="00566679" w:rsidRDefault="00566679">
      <w:r>
        <w:separator/>
      </w:r>
    </w:p>
  </w:endnote>
  <w:endnote w:type="continuationSeparator" w:id="0">
    <w:p w14:paraId="31E4A71A" w14:textId="77777777" w:rsidR="00566679" w:rsidRDefault="00566679">
      <w:r>
        <w:continuationSeparator/>
      </w:r>
    </w:p>
  </w:endnote>
  <w:endnote w:type="continuationNotice" w:id="1">
    <w:p w14:paraId="31E6959B" w14:textId="77777777" w:rsidR="00EC19CC" w:rsidRDefault="00EC1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73CD" w14:textId="2B529FA9" w:rsidR="009E7AD1" w:rsidRDefault="009E7AD1">
    <w:pPr>
      <w:pStyle w:val="Footer"/>
      <w:tabs>
        <w:tab w:val="clear" w:pos="4680"/>
        <w:tab w:val="clear" w:pos="9360"/>
      </w:tabs>
      <w:jc w:val="center"/>
      <w:rPr>
        <w:rFonts w:asciiTheme="minorHAnsi" w:hAnsiTheme="minorHAnsi" w:cstheme="minorHAnsi"/>
        <w:caps/>
      </w:rPr>
    </w:pPr>
    <w:r>
      <w:rPr>
        <w:rFonts w:asciiTheme="minorHAnsi" w:hAnsiTheme="minorHAnsi" w:cstheme="minorHAnsi"/>
        <w:caps/>
      </w:rPr>
      <w:t>October 2022</w:t>
    </w:r>
  </w:p>
  <w:p w14:paraId="100AAD73" w14:textId="5C7698F2" w:rsidR="009E7AD1" w:rsidRPr="009E7AD1" w:rsidRDefault="009E7AD1">
    <w:pPr>
      <w:pStyle w:val="Footer"/>
      <w:tabs>
        <w:tab w:val="clear" w:pos="4680"/>
        <w:tab w:val="clear" w:pos="9360"/>
      </w:tabs>
      <w:jc w:val="center"/>
      <w:rPr>
        <w:rFonts w:asciiTheme="minorHAnsi" w:hAnsiTheme="minorHAnsi" w:cstheme="minorHAnsi"/>
        <w:caps/>
        <w:noProof/>
      </w:rPr>
    </w:pPr>
    <w:r w:rsidRPr="009E7AD1">
      <w:rPr>
        <w:rFonts w:asciiTheme="minorHAnsi" w:hAnsiTheme="minorHAnsi" w:cstheme="minorHAnsi"/>
        <w:caps/>
      </w:rPr>
      <w:fldChar w:fldCharType="begin"/>
    </w:r>
    <w:r w:rsidRPr="009E7AD1">
      <w:rPr>
        <w:rFonts w:asciiTheme="minorHAnsi" w:hAnsiTheme="minorHAnsi" w:cstheme="minorHAnsi"/>
        <w:caps/>
      </w:rPr>
      <w:instrText xml:space="preserve"> PAGE   \* MERGEFORMAT </w:instrText>
    </w:r>
    <w:r w:rsidRPr="009E7AD1">
      <w:rPr>
        <w:rFonts w:asciiTheme="minorHAnsi" w:hAnsiTheme="minorHAnsi" w:cstheme="minorHAnsi"/>
        <w:caps/>
      </w:rPr>
      <w:fldChar w:fldCharType="separate"/>
    </w:r>
    <w:r w:rsidRPr="009E7AD1">
      <w:rPr>
        <w:rFonts w:asciiTheme="minorHAnsi" w:hAnsiTheme="minorHAnsi" w:cstheme="minorHAnsi"/>
        <w:caps/>
        <w:noProof/>
      </w:rPr>
      <w:t>2</w:t>
    </w:r>
    <w:r w:rsidRPr="009E7AD1">
      <w:rPr>
        <w:rFonts w:asciiTheme="minorHAnsi" w:hAnsiTheme="minorHAnsi" w:cstheme="minorHAnsi"/>
        <w:caps/>
        <w:noProof/>
      </w:rPr>
      <w:fldChar w:fldCharType="end"/>
    </w:r>
  </w:p>
  <w:p w14:paraId="33F2923C" w14:textId="77777777" w:rsidR="009E7AD1" w:rsidRDefault="009E7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A1E0" w14:textId="77777777" w:rsidR="00566679" w:rsidRDefault="00566679"/>
  </w:footnote>
  <w:footnote w:type="continuationSeparator" w:id="0">
    <w:p w14:paraId="7E0D3193" w14:textId="77777777" w:rsidR="00566679" w:rsidRDefault="00566679">
      <w:r>
        <w:continuationSeparator/>
      </w:r>
    </w:p>
  </w:footnote>
  <w:footnote w:type="continuationNotice" w:id="1">
    <w:p w14:paraId="5A48B0B1" w14:textId="77777777" w:rsidR="00EC19CC" w:rsidRDefault="00EC1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rPr>
      <w:id w:val="1925679851"/>
    </w:sdtPr>
    <w:sdtEndPr>
      <w:rPr>
        <w:b w:val="0"/>
        <w:sz w:val="22"/>
      </w:rPr>
    </w:sdtEndPr>
    <w:sdtContent>
      <w:p w14:paraId="6DA79154" w14:textId="46369DB7" w:rsidR="00664724" w:rsidRDefault="00664724" w:rsidP="00066A66">
        <w:pPr>
          <w:jc w:val="right"/>
          <w:rPr>
            <w:b/>
            <w:sz w:val="20"/>
          </w:rPr>
        </w:pPr>
      </w:p>
      <w:p w14:paraId="32FABFFC" w14:textId="507F29F1" w:rsidR="00664724" w:rsidRDefault="00837897" w:rsidP="00664724">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39E5" w14:textId="77777777" w:rsidR="00066A66" w:rsidRPr="007E5FF9" w:rsidRDefault="00066A66" w:rsidP="00066A66">
    <w:pPr>
      <w:jc w:val="right"/>
      <w:rPr>
        <w:b/>
        <w:sz w:val="20"/>
      </w:rPr>
    </w:pPr>
    <w:r>
      <w:rPr>
        <w:noProof/>
      </w:rPr>
      <w:drawing>
        <wp:anchor distT="0" distB="0" distL="114300" distR="114300" simplePos="0" relativeHeight="251658240" behindDoc="0" locked="0" layoutInCell="1" allowOverlap="1" wp14:anchorId="2B9FAD43" wp14:editId="27C6AC79">
          <wp:simplePos x="0" y="0"/>
          <wp:positionH relativeFrom="margin">
            <wp:posOffset>-171450</wp:posOffset>
          </wp:positionH>
          <wp:positionV relativeFrom="paragraph">
            <wp:posOffset>130175</wp:posOffset>
          </wp:positionV>
          <wp:extent cx="2343150" cy="569707"/>
          <wp:effectExtent l="0" t="0" r="0" b="190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sk_GradStudies_colour.png"/>
                  <pic:cNvPicPr/>
                </pic:nvPicPr>
                <pic:blipFill>
                  <a:blip r:embed="rId1">
                    <a:extLst>
                      <a:ext uri="{28A0092B-C50C-407E-A947-70E740481C1C}">
                        <a14:useLocalDpi xmlns:a14="http://schemas.microsoft.com/office/drawing/2010/main" val="0"/>
                      </a:ext>
                    </a:extLst>
                  </a:blip>
                  <a:stretch>
                    <a:fillRect/>
                  </a:stretch>
                </pic:blipFill>
                <pic:spPr>
                  <a:xfrm>
                    <a:off x="0" y="0"/>
                    <a:ext cx="2343150" cy="569707"/>
                  </a:xfrm>
                  <a:prstGeom prst="rect">
                    <a:avLst/>
                  </a:prstGeom>
                </pic:spPr>
              </pic:pic>
            </a:graphicData>
          </a:graphic>
          <wp14:sizeRelH relativeFrom="page">
            <wp14:pctWidth>0</wp14:pctWidth>
          </wp14:sizeRelH>
          <wp14:sizeRelV relativeFrom="page">
            <wp14:pctHeight>0</wp14:pctHeight>
          </wp14:sizeRelV>
        </wp:anchor>
      </w:drawing>
    </w:r>
  </w:p>
  <w:p w14:paraId="45950904" w14:textId="77777777" w:rsidR="00066A66" w:rsidRPr="007E5FF9" w:rsidRDefault="00066A66" w:rsidP="00066A66">
    <w:pPr>
      <w:jc w:val="right"/>
      <w:rPr>
        <w:b/>
        <w:sz w:val="20"/>
      </w:rPr>
    </w:pPr>
    <w:r>
      <w:rPr>
        <w:b/>
        <w:sz w:val="20"/>
      </w:rPr>
      <w:t xml:space="preserve">116, </w:t>
    </w:r>
    <w:r w:rsidRPr="007E5FF9">
      <w:rPr>
        <w:b/>
        <w:sz w:val="20"/>
      </w:rPr>
      <w:t>110 Science Place</w:t>
    </w:r>
  </w:p>
  <w:p w14:paraId="0187BDFE" w14:textId="77777777" w:rsidR="00066A66" w:rsidRPr="007E5FF9" w:rsidRDefault="00066A66" w:rsidP="00066A66">
    <w:pPr>
      <w:jc w:val="right"/>
      <w:rPr>
        <w:sz w:val="20"/>
      </w:rPr>
    </w:pPr>
    <w:r w:rsidRPr="007E5FF9">
      <w:rPr>
        <w:b/>
        <w:sz w:val="20"/>
      </w:rPr>
      <w:t xml:space="preserve">Saskatoon </w:t>
    </w:r>
    <w:r>
      <w:rPr>
        <w:b/>
        <w:sz w:val="20"/>
      </w:rPr>
      <w:t>SK</w:t>
    </w:r>
    <w:r w:rsidRPr="007E5FF9">
      <w:rPr>
        <w:sz w:val="20"/>
      </w:rPr>
      <w:t xml:space="preserve"> S7N 5C</w:t>
    </w:r>
    <w:proofErr w:type="gramStart"/>
    <w:r w:rsidRPr="007E5FF9">
      <w:rPr>
        <w:sz w:val="20"/>
      </w:rPr>
      <w:t>9  Canada</w:t>
    </w:r>
    <w:proofErr w:type="gramEnd"/>
  </w:p>
  <w:p w14:paraId="4F905D17" w14:textId="77777777" w:rsidR="00066A66" w:rsidRPr="007E5FF9" w:rsidRDefault="00066A66" w:rsidP="00066A66">
    <w:pPr>
      <w:jc w:val="right"/>
      <w:rPr>
        <w:sz w:val="20"/>
      </w:rPr>
    </w:pPr>
    <w:r w:rsidRPr="007E5FF9">
      <w:rPr>
        <w:sz w:val="20"/>
      </w:rPr>
      <w:t xml:space="preserve">Telephone: </w:t>
    </w:r>
    <w:r w:rsidRPr="00D02723">
      <w:rPr>
        <w:b/>
        <w:sz w:val="20"/>
      </w:rPr>
      <w:t>306-966-5751</w:t>
    </w:r>
  </w:p>
  <w:p w14:paraId="70500E73" w14:textId="77777777" w:rsidR="00066A66" w:rsidRDefault="00066A66" w:rsidP="00066A66">
    <w:pPr>
      <w:jc w:val="right"/>
      <w:rPr>
        <w:b/>
        <w:sz w:val="20"/>
      </w:rPr>
    </w:pPr>
    <w:r w:rsidRPr="007E5FF9">
      <w:rPr>
        <w:sz w:val="20"/>
      </w:rPr>
      <w:t xml:space="preserve">Email: </w:t>
    </w:r>
    <w:r w:rsidRPr="007E5FF9">
      <w:rPr>
        <w:b/>
        <w:sz w:val="20"/>
      </w:rPr>
      <w:t>grad.studies@usask.ca</w:t>
    </w:r>
  </w:p>
  <w:p w14:paraId="2C9C4574" w14:textId="4A4747F0" w:rsidR="00066A66" w:rsidRDefault="00066A66" w:rsidP="00066A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A74"/>
    <w:multiLevelType w:val="multilevel"/>
    <w:tmpl w:val="DE969B1A"/>
    <w:lvl w:ilvl="0">
      <w:numFmt w:val="bullet"/>
      <w:lvlText w:val="·"/>
      <w:lvlJc w:val="left"/>
      <w:pPr>
        <w:tabs>
          <w:tab w:val="left" w:pos="360"/>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D5522"/>
    <w:multiLevelType w:val="multilevel"/>
    <w:tmpl w:val="8B12BF3E"/>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B2DD5"/>
    <w:multiLevelType w:val="hybridMultilevel"/>
    <w:tmpl w:val="38F8D0A4"/>
    <w:lvl w:ilvl="0" w:tplc="A224C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E24C3"/>
    <w:multiLevelType w:val="multilevel"/>
    <w:tmpl w:val="EA184D58"/>
    <w:lvl w:ilvl="0">
      <w:start w:val="2"/>
      <w:numFmt w:val="decimal"/>
      <w:lvlText w:val="%1."/>
      <w:lvlJc w:val="left"/>
      <w:pPr>
        <w:tabs>
          <w:tab w:val="num" w:pos="360"/>
        </w:tabs>
        <w:ind w:left="0" w:firstLine="0"/>
      </w:pPr>
      <w:rPr>
        <w:rFonts w:ascii="Calibri" w:eastAsia="Calibri" w:hAnsi="Calibri" w:hint="default"/>
        <w:color w:val="0C0C0C"/>
        <w:spacing w:val="-5"/>
        <w:w w:val="100"/>
        <w:sz w:val="22"/>
        <w:vertAlign w:val="baseline"/>
        <w:lang w:val="en-US"/>
      </w:rPr>
    </w:lvl>
    <w:lvl w:ilvl="1">
      <w:numFmt w:val="decimal"/>
      <w:lvlText w:val=""/>
      <w:lvlJc w:val="left"/>
      <w:pPr>
        <w:ind w:left="0" w:firstLine="0"/>
      </w:pPr>
      <w:rPr>
        <w:rFonts w:hint="default"/>
      </w:rPr>
    </w:lvl>
    <w:lvl w:ilvl="2">
      <w:start w:val="1"/>
      <w:numFmt w:val="bullet"/>
      <w:lvlText w:val=""/>
      <w:lvlJc w:val="left"/>
      <w:pPr>
        <w:ind w:left="0" w:firstLine="0"/>
      </w:pPr>
      <w:rPr>
        <w:rFonts w:ascii="Symbol" w:hAnsi="Symbol"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430308"/>
    <w:multiLevelType w:val="hybridMultilevel"/>
    <w:tmpl w:val="1550E834"/>
    <w:lvl w:ilvl="0" w:tplc="3ECCA7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A94"/>
    <w:multiLevelType w:val="multilevel"/>
    <w:tmpl w:val="319E09DC"/>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760AA"/>
    <w:multiLevelType w:val="multilevel"/>
    <w:tmpl w:val="319E09DC"/>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065A8E"/>
    <w:multiLevelType w:val="multilevel"/>
    <w:tmpl w:val="319E09DC"/>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37309D"/>
    <w:multiLevelType w:val="multilevel"/>
    <w:tmpl w:val="85743528"/>
    <w:lvl w:ilvl="0">
      <w:start w:val="1"/>
      <w:numFmt w:val="decimal"/>
      <w:lvlText w:val="%1."/>
      <w:lvlJc w:val="left"/>
      <w:pPr>
        <w:tabs>
          <w:tab w:val="left" w:pos="288"/>
        </w:tabs>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B845FD"/>
    <w:multiLevelType w:val="multilevel"/>
    <w:tmpl w:val="A498E100"/>
    <w:lvl w:ilvl="0">
      <w:start w:val="2"/>
      <w:numFmt w:val="decimal"/>
      <w:lvlText w:val="%1."/>
      <w:lvlJc w:val="left"/>
      <w:pPr>
        <w:tabs>
          <w:tab w:val="left" w:pos="360"/>
        </w:tabs>
      </w:pPr>
      <w:rPr>
        <w:rFonts w:ascii="Calibri" w:eastAsia="Calibri" w:hAnsi="Calibri"/>
        <w:color w:val="0C0C0C"/>
        <w:spacing w:val="-5"/>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7F10C7"/>
    <w:multiLevelType w:val="hybridMultilevel"/>
    <w:tmpl w:val="C066B7A6"/>
    <w:lvl w:ilvl="0" w:tplc="A224C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77182"/>
    <w:multiLevelType w:val="multilevel"/>
    <w:tmpl w:val="9AC2A5AE"/>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EA6BCD"/>
    <w:multiLevelType w:val="multilevel"/>
    <w:tmpl w:val="017A19A2"/>
    <w:lvl w:ilvl="0">
      <w:start w:val="1"/>
      <w:numFmt w:val="decimal"/>
      <w:lvlText w:val="%1."/>
      <w:lvlJc w:val="left"/>
      <w:pPr>
        <w:tabs>
          <w:tab w:val="left" w:pos="99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D5E6C"/>
    <w:multiLevelType w:val="multilevel"/>
    <w:tmpl w:val="495E0F94"/>
    <w:lvl w:ilvl="0">
      <w:start w:val="1"/>
      <w:numFmt w:val="decimal"/>
      <w:lvlText w:val="%1."/>
      <w:lvlJc w:val="left"/>
      <w:pPr>
        <w:tabs>
          <w:tab w:val="left" w:pos="450"/>
        </w:tabs>
      </w:pPr>
      <w:rPr>
        <w:rFonts w:ascii="Calibri" w:eastAsia="Calibri" w:hAnsi="Calibri"/>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18120F"/>
    <w:multiLevelType w:val="multilevel"/>
    <w:tmpl w:val="6632FD96"/>
    <w:lvl w:ilvl="0">
      <w:start w:val="1"/>
      <w:numFmt w:val="decimal"/>
      <w:lvlText w:val="%1."/>
      <w:lvlJc w:val="left"/>
      <w:pPr>
        <w:tabs>
          <w:tab w:val="left" w:pos="288"/>
        </w:tabs>
      </w:pPr>
      <w:rPr>
        <w:rFonts w:ascii="Calibri" w:eastAsia="Calibri" w:hAnsi="Calibri"/>
        <w:b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5E653A"/>
    <w:multiLevelType w:val="hybridMultilevel"/>
    <w:tmpl w:val="A4FE0E52"/>
    <w:lvl w:ilvl="0" w:tplc="A224C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185616">
    <w:abstractNumId w:val="5"/>
  </w:num>
  <w:num w:numId="2" w16cid:durableId="2096053496">
    <w:abstractNumId w:val="3"/>
  </w:num>
  <w:num w:numId="3" w16cid:durableId="1994216622">
    <w:abstractNumId w:val="11"/>
  </w:num>
  <w:num w:numId="4" w16cid:durableId="2024672983">
    <w:abstractNumId w:val="12"/>
  </w:num>
  <w:num w:numId="5" w16cid:durableId="1073963537">
    <w:abstractNumId w:val="1"/>
  </w:num>
  <w:num w:numId="6" w16cid:durableId="30881864">
    <w:abstractNumId w:val="0"/>
  </w:num>
  <w:num w:numId="7" w16cid:durableId="1736925599">
    <w:abstractNumId w:val="13"/>
  </w:num>
  <w:num w:numId="8" w16cid:durableId="197478454">
    <w:abstractNumId w:val="9"/>
  </w:num>
  <w:num w:numId="9" w16cid:durableId="1758749115">
    <w:abstractNumId w:val="15"/>
  </w:num>
  <w:num w:numId="10" w16cid:durableId="2087072104">
    <w:abstractNumId w:val="2"/>
  </w:num>
  <w:num w:numId="11" w16cid:durableId="107824125">
    <w:abstractNumId w:val="10"/>
  </w:num>
  <w:num w:numId="12" w16cid:durableId="303853354">
    <w:abstractNumId w:val="4"/>
  </w:num>
  <w:num w:numId="13" w16cid:durableId="1608393605">
    <w:abstractNumId w:val="14"/>
  </w:num>
  <w:num w:numId="14" w16cid:durableId="254023184">
    <w:abstractNumId w:val="6"/>
  </w:num>
  <w:num w:numId="15" w16cid:durableId="1379478034">
    <w:abstractNumId w:val="8"/>
  </w:num>
  <w:num w:numId="16" w16cid:durableId="156703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67"/>
    <w:rsid w:val="00000BA5"/>
    <w:rsid w:val="00016FD8"/>
    <w:rsid w:val="00025601"/>
    <w:rsid w:val="00031899"/>
    <w:rsid w:val="00032B4E"/>
    <w:rsid w:val="00042308"/>
    <w:rsid w:val="00047A8C"/>
    <w:rsid w:val="000517A1"/>
    <w:rsid w:val="00054A96"/>
    <w:rsid w:val="00062CE7"/>
    <w:rsid w:val="00064A9E"/>
    <w:rsid w:val="00065F35"/>
    <w:rsid w:val="00066A66"/>
    <w:rsid w:val="00082B76"/>
    <w:rsid w:val="0009357F"/>
    <w:rsid w:val="00097E87"/>
    <w:rsid w:val="000D7D14"/>
    <w:rsid w:val="000E3C17"/>
    <w:rsid w:val="000F2AB4"/>
    <w:rsid w:val="000F52B1"/>
    <w:rsid w:val="0011432F"/>
    <w:rsid w:val="001201C3"/>
    <w:rsid w:val="00124435"/>
    <w:rsid w:val="00132512"/>
    <w:rsid w:val="00134A50"/>
    <w:rsid w:val="00146258"/>
    <w:rsid w:val="001566D2"/>
    <w:rsid w:val="00166248"/>
    <w:rsid w:val="001B4B49"/>
    <w:rsid w:val="001F148F"/>
    <w:rsid w:val="002039A9"/>
    <w:rsid w:val="00216057"/>
    <w:rsid w:val="0021626B"/>
    <w:rsid w:val="00235A3E"/>
    <w:rsid w:val="00254C3C"/>
    <w:rsid w:val="002610DF"/>
    <w:rsid w:val="00285CA5"/>
    <w:rsid w:val="002B5590"/>
    <w:rsid w:val="002F5B75"/>
    <w:rsid w:val="00331E82"/>
    <w:rsid w:val="003542CE"/>
    <w:rsid w:val="00391664"/>
    <w:rsid w:val="003B619A"/>
    <w:rsid w:val="003D03E1"/>
    <w:rsid w:val="003D30F0"/>
    <w:rsid w:val="003F714B"/>
    <w:rsid w:val="00431043"/>
    <w:rsid w:val="00435C66"/>
    <w:rsid w:val="00485CBB"/>
    <w:rsid w:val="004C7084"/>
    <w:rsid w:val="00534AF4"/>
    <w:rsid w:val="00556E71"/>
    <w:rsid w:val="00566679"/>
    <w:rsid w:val="005A10B2"/>
    <w:rsid w:val="005B7BF0"/>
    <w:rsid w:val="005C135D"/>
    <w:rsid w:val="005D01ED"/>
    <w:rsid w:val="0062626D"/>
    <w:rsid w:val="006468CB"/>
    <w:rsid w:val="0065101A"/>
    <w:rsid w:val="00663FF6"/>
    <w:rsid w:val="00664724"/>
    <w:rsid w:val="00711436"/>
    <w:rsid w:val="0072548E"/>
    <w:rsid w:val="0075776C"/>
    <w:rsid w:val="007C61D7"/>
    <w:rsid w:val="007C670F"/>
    <w:rsid w:val="007E6A6C"/>
    <w:rsid w:val="007F0C4F"/>
    <w:rsid w:val="008108AA"/>
    <w:rsid w:val="00813DDF"/>
    <w:rsid w:val="0083230C"/>
    <w:rsid w:val="008355B8"/>
    <w:rsid w:val="00852F70"/>
    <w:rsid w:val="008547BF"/>
    <w:rsid w:val="00877EAD"/>
    <w:rsid w:val="00885AA3"/>
    <w:rsid w:val="008A68F3"/>
    <w:rsid w:val="008C12CF"/>
    <w:rsid w:val="008C7E45"/>
    <w:rsid w:val="008D57D3"/>
    <w:rsid w:val="008F4F62"/>
    <w:rsid w:val="00900694"/>
    <w:rsid w:val="00920F9B"/>
    <w:rsid w:val="00954F14"/>
    <w:rsid w:val="009A1EA5"/>
    <w:rsid w:val="009B0EF3"/>
    <w:rsid w:val="009E5929"/>
    <w:rsid w:val="009E7AD1"/>
    <w:rsid w:val="009F298A"/>
    <w:rsid w:val="00A3642A"/>
    <w:rsid w:val="00A40CEF"/>
    <w:rsid w:val="00A61B8B"/>
    <w:rsid w:val="00A67E57"/>
    <w:rsid w:val="00AD14FB"/>
    <w:rsid w:val="00AF1774"/>
    <w:rsid w:val="00B0403E"/>
    <w:rsid w:val="00B04B7D"/>
    <w:rsid w:val="00B04F84"/>
    <w:rsid w:val="00B14550"/>
    <w:rsid w:val="00B23686"/>
    <w:rsid w:val="00B418EF"/>
    <w:rsid w:val="00B52A58"/>
    <w:rsid w:val="00B74732"/>
    <w:rsid w:val="00BA1AED"/>
    <w:rsid w:val="00BE6BDB"/>
    <w:rsid w:val="00BF4148"/>
    <w:rsid w:val="00C0435A"/>
    <w:rsid w:val="00C77501"/>
    <w:rsid w:val="00CA59F6"/>
    <w:rsid w:val="00CB37D6"/>
    <w:rsid w:val="00CC003B"/>
    <w:rsid w:val="00CC5EF9"/>
    <w:rsid w:val="00CC5FC8"/>
    <w:rsid w:val="00CE5A04"/>
    <w:rsid w:val="00CE78CB"/>
    <w:rsid w:val="00D325D5"/>
    <w:rsid w:val="00D37467"/>
    <w:rsid w:val="00D51F7F"/>
    <w:rsid w:val="00D62CB2"/>
    <w:rsid w:val="00D8270B"/>
    <w:rsid w:val="00D845CB"/>
    <w:rsid w:val="00D91FCB"/>
    <w:rsid w:val="00DB1202"/>
    <w:rsid w:val="00E1076D"/>
    <w:rsid w:val="00E2276A"/>
    <w:rsid w:val="00E327FC"/>
    <w:rsid w:val="00E36F51"/>
    <w:rsid w:val="00E76DE8"/>
    <w:rsid w:val="00E821C3"/>
    <w:rsid w:val="00E909CF"/>
    <w:rsid w:val="00EA731F"/>
    <w:rsid w:val="00EB22C1"/>
    <w:rsid w:val="00EC19CC"/>
    <w:rsid w:val="00ED2F8D"/>
    <w:rsid w:val="00EE1357"/>
    <w:rsid w:val="00EE1966"/>
    <w:rsid w:val="00EE2A55"/>
    <w:rsid w:val="00EE50AD"/>
    <w:rsid w:val="00EE709C"/>
    <w:rsid w:val="00F03C58"/>
    <w:rsid w:val="00F1238F"/>
    <w:rsid w:val="00F14401"/>
    <w:rsid w:val="00F2795F"/>
    <w:rsid w:val="00F37F48"/>
    <w:rsid w:val="00F421A8"/>
    <w:rsid w:val="00F648DA"/>
    <w:rsid w:val="00F72462"/>
    <w:rsid w:val="00FA6E98"/>
    <w:rsid w:val="00FB33EE"/>
    <w:rsid w:val="00FE7BA2"/>
    <w:rsid w:val="00FF5572"/>
    <w:rsid w:val="14DE91D5"/>
    <w:rsid w:val="27192BC6"/>
    <w:rsid w:val="3436CD0A"/>
    <w:rsid w:val="6DBBD5A5"/>
    <w:rsid w:val="7351A2DE"/>
    <w:rsid w:val="76DD8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0683"/>
  <w15:docId w15:val="{93BD25AE-9F24-4D99-9A89-BA444347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70F"/>
    <w:rPr>
      <w:color w:val="0563C1" w:themeColor="hyperlink"/>
      <w:u w:val="single"/>
    </w:rPr>
  </w:style>
  <w:style w:type="paragraph" w:styleId="Header">
    <w:name w:val="header"/>
    <w:basedOn w:val="Normal"/>
    <w:link w:val="HeaderChar"/>
    <w:uiPriority w:val="99"/>
    <w:unhideWhenUsed/>
    <w:rsid w:val="007C670F"/>
    <w:pPr>
      <w:tabs>
        <w:tab w:val="center" w:pos="4680"/>
        <w:tab w:val="right" w:pos="9360"/>
      </w:tabs>
    </w:pPr>
  </w:style>
  <w:style w:type="character" w:customStyle="1" w:styleId="HeaderChar">
    <w:name w:val="Header Char"/>
    <w:basedOn w:val="DefaultParagraphFont"/>
    <w:link w:val="Header"/>
    <w:uiPriority w:val="99"/>
    <w:rsid w:val="007C670F"/>
  </w:style>
  <w:style w:type="paragraph" w:styleId="Footer">
    <w:name w:val="footer"/>
    <w:basedOn w:val="Normal"/>
    <w:link w:val="FooterChar"/>
    <w:uiPriority w:val="99"/>
    <w:unhideWhenUsed/>
    <w:rsid w:val="007C670F"/>
    <w:pPr>
      <w:tabs>
        <w:tab w:val="center" w:pos="4680"/>
        <w:tab w:val="right" w:pos="9360"/>
      </w:tabs>
    </w:pPr>
  </w:style>
  <w:style w:type="character" w:customStyle="1" w:styleId="FooterChar">
    <w:name w:val="Footer Char"/>
    <w:basedOn w:val="DefaultParagraphFont"/>
    <w:link w:val="Footer"/>
    <w:uiPriority w:val="99"/>
    <w:rsid w:val="007C670F"/>
  </w:style>
  <w:style w:type="paragraph" w:styleId="ListParagraph">
    <w:name w:val="List Paragraph"/>
    <w:basedOn w:val="Normal"/>
    <w:uiPriority w:val="34"/>
    <w:qFormat/>
    <w:rsid w:val="00FB33EE"/>
    <w:pPr>
      <w:ind w:left="720"/>
      <w:contextualSpacing/>
    </w:pPr>
  </w:style>
  <w:style w:type="paragraph" w:styleId="Revision">
    <w:name w:val="Revision"/>
    <w:hidden/>
    <w:uiPriority w:val="99"/>
    <w:semiHidden/>
    <w:rsid w:val="00A67E57"/>
  </w:style>
  <w:style w:type="character" w:customStyle="1" w:styleId="UnresolvedMention1">
    <w:name w:val="Unresolved Mention1"/>
    <w:basedOn w:val="DefaultParagraphFont"/>
    <w:uiPriority w:val="99"/>
    <w:semiHidden/>
    <w:unhideWhenUsed/>
    <w:rsid w:val="00A67E57"/>
    <w:rPr>
      <w:color w:val="605E5C"/>
      <w:shd w:val="clear" w:color="auto" w:fill="E1DFDD"/>
    </w:rPr>
  </w:style>
  <w:style w:type="paragraph" w:styleId="BalloonText">
    <w:name w:val="Balloon Text"/>
    <w:basedOn w:val="Normal"/>
    <w:link w:val="BalloonTextChar"/>
    <w:uiPriority w:val="99"/>
    <w:semiHidden/>
    <w:unhideWhenUsed/>
    <w:rsid w:val="00435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66"/>
    <w:rPr>
      <w:rFonts w:ascii="Segoe UI" w:hAnsi="Segoe UI" w:cs="Segoe UI"/>
      <w:sz w:val="18"/>
      <w:szCs w:val="18"/>
    </w:rPr>
  </w:style>
  <w:style w:type="character" w:styleId="CommentReference">
    <w:name w:val="annotation reference"/>
    <w:basedOn w:val="DefaultParagraphFont"/>
    <w:uiPriority w:val="99"/>
    <w:semiHidden/>
    <w:unhideWhenUsed/>
    <w:rsid w:val="00435C66"/>
    <w:rPr>
      <w:sz w:val="16"/>
      <w:szCs w:val="16"/>
    </w:rPr>
  </w:style>
  <w:style w:type="paragraph" w:styleId="CommentText">
    <w:name w:val="annotation text"/>
    <w:basedOn w:val="Normal"/>
    <w:link w:val="CommentTextChar"/>
    <w:uiPriority w:val="99"/>
    <w:unhideWhenUsed/>
    <w:rsid w:val="00435C66"/>
    <w:rPr>
      <w:sz w:val="20"/>
      <w:szCs w:val="20"/>
    </w:rPr>
  </w:style>
  <w:style w:type="character" w:customStyle="1" w:styleId="CommentTextChar">
    <w:name w:val="Comment Text Char"/>
    <w:basedOn w:val="DefaultParagraphFont"/>
    <w:link w:val="CommentText"/>
    <w:uiPriority w:val="99"/>
    <w:rsid w:val="00435C66"/>
    <w:rPr>
      <w:sz w:val="20"/>
      <w:szCs w:val="20"/>
    </w:rPr>
  </w:style>
  <w:style w:type="paragraph" w:styleId="CommentSubject">
    <w:name w:val="annotation subject"/>
    <w:basedOn w:val="CommentText"/>
    <w:next w:val="CommentText"/>
    <w:link w:val="CommentSubjectChar"/>
    <w:uiPriority w:val="99"/>
    <w:semiHidden/>
    <w:unhideWhenUsed/>
    <w:rsid w:val="00435C66"/>
    <w:rPr>
      <w:b/>
      <w:bCs/>
    </w:rPr>
  </w:style>
  <w:style w:type="character" w:customStyle="1" w:styleId="CommentSubjectChar">
    <w:name w:val="Comment Subject Char"/>
    <w:basedOn w:val="CommentTextChar"/>
    <w:link w:val="CommentSubject"/>
    <w:uiPriority w:val="99"/>
    <w:semiHidden/>
    <w:rsid w:val="00435C66"/>
    <w:rPr>
      <w:b/>
      <w:bCs/>
      <w:sz w:val="20"/>
      <w:szCs w:val="20"/>
    </w:rPr>
  </w:style>
  <w:style w:type="character" w:styleId="UnresolvedMention">
    <w:name w:val="Unresolved Mention"/>
    <w:basedOn w:val="DefaultParagraphFont"/>
    <w:uiPriority w:val="99"/>
    <w:semiHidden/>
    <w:unhideWhenUsed/>
    <w:rsid w:val="005A10B2"/>
    <w:rPr>
      <w:color w:val="605E5C"/>
      <w:shd w:val="clear" w:color="auto" w:fill="E1DFDD"/>
    </w:rPr>
  </w:style>
  <w:style w:type="character" w:styleId="FollowedHyperlink">
    <w:name w:val="FollowedHyperlink"/>
    <w:basedOn w:val="DefaultParagraphFont"/>
    <w:uiPriority w:val="99"/>
    <w:semiHidden/>
    <w:unhideWhenUsed/>
    <w:rsid w:val="00900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631">
      <w:bodyDiv w:val="1"/>
      <w:marLeft w:val="0"/>
      <w:marRight w:val="0"/>
      <w:marTop w:val="0"/>
      <w:marBottom w:val="0"/>
      <w:divBdr>
        <w:top w:val="none" w:sz="0" w:space="0" w:color="auto"/>
        <w:left w:val="none" w:sz="0" w:space="0" w:color="auto"/>
        <w:bottom w:val="none" w:sz="0" w:space="0" w:color="auto"/>
        <w:right w:val="none" w:sz="0" w:space="0" w:color="auto"/>
      </w:divBdr>
    </w:div>
    <w:div w:id="592201150">
      <w:bodyDiv w:val="1"/>
      <w:marLeft w:val="0"/>
      <w:marRight w:val="0"/>
      <w:marTop w:val="0"/>
      <w:marBottom w:val="0"/>
      <w:divBdr>
        <w:top w:val="none" w:sz="0" w:space="0" w:color="auto"/>
        <w:left w:val="none" w:sz="0" w:space="0" w:color="auto"/>
        <w:bottom w:val="none" w:sz="0" w:space="0" w:color="auto"/>
        <w:right w:val="none" w:sz="0" w:space="0" w:color="auto"/>
      </w:divBdr>
    </w:div>
    <w:div w:id="752505857">
      <w:bodyDiv w:val="1"/>
      <w:marLeft w:val="0"/>
      <w:marRight w:val="0"/>
      <w:marTop w:val="0"/>
      <w:marBottom w:val="0"/>
      <w:divBdr>
        <w:top w:val="none" w:sz="0" w:space="0" w:color="auto"/>
        <w:left w:val="none" w:sz="0" w:space="0" w:color="auto"/>
        <w:bottom w:val="none" w:sz="0" w:space="0" w:color="auto"/>
        <w:right w:val="none" w:sz="0" w:space="0" w:color="auto"/>
      </w:divBdr>
    </w:div>
    <w:div w:id="1123579667">
      <w:bodyDiv w:val="1"/>
      <w:marLeft w:val="0"/>
      <w:marRight w:val="0"/>
      <w:marTop w:val="0"/>
      <w:marBottom w:val="0"/>
      <w:divBdr>
        <w:top w:val="none" w:sz="0" w:space="0" w:color="auto"/>
        <w:left w:val="none" w:sz="0" w:space="0" w:color="auto"/>
        <w:bottom w:val="none" w:sz="0" w:space="0" w:color="auto"/>
        <w:right w:val="none" w:sz="0" w:space="0" w:color="auto"/>
      </w:divBdr>
    </w:div>
    <w:div w:id="1243446314">
      <w:bodyDiv w:val="1"/>
      <w:marLeft w:val="0"/>
      <w:marRight w:val="0"/>
      <w:marTop w:val="0"/>
      <w:marBottom w:val="0"/>
      <w:divBdr>
        <w:top w:val="none" w:sz="0" w:space="0" w:color="auto"/>
        <w:left w:val="none" w:sz="0" w:space="0" w:color="auto"/>
        <w:bottom w:val="none" w:sz="0" w:space="0" w:color="auto"/>
        <w:right w:val="none" w:sz="0" w:space="0" w:color="auto"/>
      </w:divBdr>
    </w:div>
    <w:div w:id="1493834211">
      <w:bodyDiv w:val="1"/>
      <w:marLeft w:val="0"/>
      <w:marRight w:val="0"/>
      <w:marTop w:val="0"/>
      <w:marBottom w:val="0"/>
      <w:divBdr>
        <w:top w:val="none" w:sz="0" w:space="0" w:color="auto"/>
        <w:left w:val="none" w:sz="0" w:space="0" w:color="auto"/>
        <w:bottom w:val="none" w:sz="0" w:space="0" w:color="auto"/>
        <w:right w:val="none" w:sz="0" w:space="0" w:color="auto"/>
      </w:divBdr>
    </w:div>
    <w:div w:id="1845975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ira.usask.ca/servicedesk/customer/portal/7/create/208" TargetMode="External"/><Relationship Id="rId18" Type="http://schemas.openxmlformats.org/officeDocument/2006/relationships/hyperlink" Target="https://students.usask.ca/academic-calendar/" TargetMode="External"/><Relationship Id="rId26" Type="http://schemas.openxmlformats.org/officeDocument/2006/relationships/hyperlink" Target="https://students.usask.ca/academics/graduation.php" TargetMode="External"/><Relationship Id="rId3" Type="http://schemas.openxmlformats.org/officeDocument/2006/relationships/customXml" Target="../customXml/item3.xml"/><Relationship Id="rId21" Type="http://schemas.openxmlformats.org/officeDocument/2006/relationships/hyperlink" Target="https://cgps.usask.ca/documents/gps-404---final-thesis-confirmation-form1.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udents.usask.ca/academics/graduation.php" TargetMode="External"/><Relationship Id="rId17" Type="http://schemas.openxmlformats.org/officeDocument/2006/relationships/hyperlink" Target="mailto:transcripts@usask.ca" TargetMode="External"/><Relationship Id="rId25" Type="http://schemas.openxmlformats.org/officeDocument/2006/relationships/hyperlink" Target="mailto:gradstudies.awards@usask.ca" TargetMode="External"/><Relationship Id="rId33"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paws.usask.ca/go/transcripts" TargetMode="External"/><Relationship Id="rId20" Type="http://schemas.openxmlformats.org/officeDocument/2006/relationships/hyperlink" Target="https://cgps.usask.ca/onboarding/roadmaps/thesis-roadmap.php" TargetMode="External"/><Relationship Id="rId29" Type="http://schemas.openxmlformats.org/officeDocument/2006/relationships/hyperlink" Target="https://jira.usask.ca/servicedesk/customer/portal/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usask.ca/academic-calendar/" TargetMode="External"/><Relationship Id="rId24" Type="http://schemas.openxmlformats.org/officeDocument/2006/relationships/hyperlink" Target="mailto:gradstudies.awards@usask.ca"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tudents.usask.ca/academics/grades.php" TargetMode="External"/><Relationship Id="rId23" Type="http://schemas.openxmlformats.org/officeDocument/2006/relationships/hyperlink" Target="https://jira.usask.ca/servicedesk/customer/portal/7" TargetMode="External"/><Relationship Id="rId28" Type="http://schemas.openxmlformats.org/officeDocument/2006/relationships/hyperlink" Target="mailto:convocation@usask.ca" TargetMode="External"/><Relationship Id="rId10" Type="http://schemas.openxmlformats.org/officeDocument/2006/relationships/endnotes" Target="endnotes.xml"/><Relationship Id="rId19" Type="http://schemas.openxmlformats.org/officeDocument/2006/relationships/hyperlink" Target="https://etd.usask.c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vocation@usask.ca" TargetMode="External"/><Relationship Id="rId22" Type="http://schemas.openxmlformats.org/officeDocument/2006/relationships/hyperlink" Target="https://cgps.usask.ca/resources/gps-404---final-thesis-confirmation-form.pdf" TargetMode="External"/><Relationship Id="rId27" Type="http://schemas.openxmlformats.org/officeDocument/2006/relationships/hyperlink" Target="http://paws.usask.ca"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9ADB4071A2B498B1E416E59EB4FD8" ma:contentTypeVersion="18" ma:contentTypeDescription="Create a new document." ma:contentTypeScope="" ma:versionID="84e59e06fc763ea1ff494306992f4694">
  <xsd:schema xmlns:xsd="http://www.w3.org/2001/XMLSchema" xmlns:xs="http://www.w3.org/2001/XMLSchema" xmlns:p="http://schemas.microsoft.com/office/2006/metadata/properties" xmlns:ns2="bc2fd230-b058-44dd-9e8f-8665ac8fab40" xmlns:ns3="eba6c811-73df-4fa7-9b6c-05d0e5709c09" targetNamespace="http://schemas.microsoft.com/office/2006/metadata/properties" ma:root="true" ma:fieldsID="1589641395842c008a1f38212352466b" ns2:_="" ns3:_="">
    <xsd:import namespace="bc2fd230-b058-44dd-9e8f-8665ac8fab40"/>
    <xsd:import namespace="eba6c811-73df-4fa7-9b6c-05d0e5709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Details" minOccurs="0"/>
                <xsd:element ref="ns3:SharedWithUsers" minOccurs="0"/>
                <xsd:element ref="ns2:lcf76f155ced4ddcb4097134ff3c332f" minOccurs="0"/>
                <xsd:element ref="ns3:TaxCatchAll"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d230-b058-44dd-9e8f-8665ac8f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in review"/>
          <xsd:enumeration value="approved"/>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eba6c811-73df-4fa7-9b6c-05d0e5709c09"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c3012f2d-54bf-474f-ac05-12b596269cf5}" ma:internalName="TaxCatchAll" ma:showField="CatchAllData" ma:web="eba6c811-73df-4fa7-9b6c-05d0e5709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2fd230-b058-44dd-9e8f-8665ac8fab40">
      <Terms xmlns="http://schemas.microsoft.com/office/infopath/2007/PartnerControls"/>
    </lcf76f155ced4ddcb4097134ff3c332f>
    <TaxCatchAll xmlns="eba6c811-73df-4fa7-9b6c-05d0e5709c09" xsi:nil="true"/>
    <SharedWithUsers xmlns="eba6c811-73df-4fa7-9b6c-05d0e5709c09">
      <UserInfo>
        <DisplayName>Lisitza, Lori</DisplayName>
        <AccountId>11</AccountId>
        <AccountType/>
      </UserInfo>
    </SharedWithUsers>
    <Status xmlns="bc2fd230-b058-44dd-9e8f-8665ac8fab40" xsi:nil="true"/>
  </documentManagement>
</p:properties>
</file>

<file path=customXml/itemProps1.xml><?xml version="1.0" encoding="utf-8"?>
<ds:datastoreItem xmlns:ds="http://schemas.openxmlformats.org/officeDocument/2006/customXml" ds:itemID="{B7479761-7DEE-45A4-B7C4-44E5F99DC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fd230-b058-44dd-9e8f-8665ac8fab40"/>
    <ds:schemaRef ds:uri="eba6c811-73df-4fa7-9b6c-05d0e5709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06F55-6C1C-4A36-A5F6-D24B8552277B}">
  <ds:schemaRefs>
    <ds:schemaRef ds:uri="http://schemas.microsoft.com/sharepoint/v3/contenttype/forms"/>
  </ds:schemaRefs>
</ds:datastoreItem>
</file>

<file path=customXml/itemProps3.xml><?xml version="1.0" encoding="utf-8"?>
<ds:datastoreItem xmlns:ds="http://schemas.openxmlformats.org/officeDocument/2006/customXml" ds:itemID="{EFF51843-F510-4C5D-899F-BC5437B0F136}">
  <ds:schemaRefs>
    <ds:schemaRef ds:uri="http://schemas.openxmlformats.org/officeDocument/2006/bibliography"/>
  </ds:schemaRefs>
</ds:datastoreItem>
</file>

<file path=customXml/itemProps4.xml><?xml version="1.0" encoding="utf-8"?>
<ds:datastoreItem xmlns:ds="http://schemas.openxmlformats.org/officeDocument/2006/customXml" ds:itemID="{17A1617D-2421-4C58-B2F1-6A3B906A171A}">
  <ds:schemaRefs>
    <ds:schemaRef ds:uri="http://schemas.microsoft.com/office/2006/metadata/properties"/>
    <ds:schemaRef ds:uri="http://schemas.microsoft.com/office/infopath/2007/PartnerControls"/>
    <ds:schemaRef ds:uri="bc2fd230-b058-44dd-9e8f-8665ac8fab40"/>
    <ds:schemaRef ds:uri="eba6c811-73df-4fa7-9b6c-05d0e5709c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10760</Characters>
  <Application>Microsoft Office Word</Application>
  <DocSecurity>0</DocSecurity>
  <Lines>89</Lines>
  <Paragraphs>25</Paragraphs>
  <ScaleCrop>false</ScaleCrop>
  <Company>University of Saskatchewan</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Checklist - September 2021</dc:title>
  <dc:creator>faith baron</dc:creator>
  <cp:lastModifiedBy>Ryde, Angela</cp:lastModifiedBy>
  <cp:revision>2</cp:revision>
  <cp:lastPrinted>2022-10-13T19:47:00Z</cp:lastPrinted>
  <dcterms:created xsi:type="dcterms:W3CDTF">2023-07-14T14:55:00Z</dcterms:created>
  <dcterms:modified xsi:type="dcterms:W3CDTF">2023-07-14T14:55:00Z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0x0101001D29ADB4071A2B498B1E416E59EB4FD8</vt:lpwstr>
  </property>
  <property fmtid="{D5CDD505-2E9C-101B-9397-08002B2CF9AE}" pid="3" name="MediaServiceImageTags">
    <vt:lpwstr/>
  </property>
</Properties>
</file>